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82B22B9" w14:textId="77777777" w:rsidR="00F96384" w:rsidRPr="00F311A9" w:rsidRDefault="00F96384" w:rsidP="00F96384">
      <w:pPr>
        <w:keepNext/>
        <w:keepLines/>
        <w:spacing w:before="120"/>
        <w:jc w:val="right"/>
        <w:outlineLvl w:val="1"/>
        <w:rPr>
          <w:rFonts w:asciiTheme="minorHAnsi" w:eastAsia="Calibri" w:hAnsiTheme="minorHAnsi" w:cstheme="minorHAnsi"/>
          <w:b/>
          <w:sz w:val="22"/>
          <w:szCs w:val="22"/>
          <w:lang w:eastAsia="lt-LT"/>
        </w:rPr>
      </w:pPr>
      <w:bookmarkStart w:id="0" w:name="_Ref38540913"/>
      <w:bookmarkStart w:id="1" w:name="_Ref38898051"/>
      <w:bookmarkStart w:id="2" w:name="_Ref38901392"/>
      <w:bookmarkStart w:id="3" w:name="_Toc115102582"/>
      <w:r w:rsidRPr="00F311A9">
        <w:rPr>
          <w:rFonts w:asciiTheme="minorHAnsi" w:eastAsia="Calibri" w:hAnsiTheme="minorHAnsi" w:cstheme="minorHAnsi"/>
          <w:b/>
          <w:sz w:val="22"/>
          <w:szCs w:val="22"/>
          <w:lang w:eastAsia="lt-LT"/>
        </w:rPr>
        <w:t>Pirkimo sąlygų 5 priedas „Pasiūlymo forma“</w:t>
      </w:r>
      <w:bookmarkEnd w:id="0"/>
      <w:bookmarkEnd w:id="1"/>
      <w:bookmarkEnd w:id="2"/>
      <w:bookmarkEnd w:id="3"/>
    </w:p>
    <w:p w14:paraId="782B22BA" w14:textId="77777777" w:rsidR="00F96384" w:rsidRPr="00BD5E9F" w:rsidRDefault="00F96384" w:rsidP="00F96384">
      <w:pPr>
        <w:numPr>
          <w:ilvl w:val="1"/>
          <w:numId w:val="0"/>
        </w:numPr>
        <w:jc w:val="center"/>
        <w:rPr>
          <w:rFonts w:asciiTheme="minorHAnsi" w:eastAsiaTheme="minorEastAsia" w:hAnsiTheme="minorHAnsi" w:cstheme="minorHAnsi"/>
          <w:b/>
          <w:caps/>
          <w:sz w:val="22"/>
          <w:szCs w:val="22"/>
          <w:lang w:eastAsia="lt-LT"/>
        </w:rPr>
      </w:pPr>
    </w:p>
    <w:p w14:paraId="4E3E8D85" w14:textId="2CF95284" w:rsidR="0009483E" w:rsidRPr="00BD5E9F" w:rsidRDefault="0009483E" w:rsidP="00F96384">
      <w:pPr>
        <w:numPr>
          <w:ilvl w:val="1"/>
          <w:numId w:val="0"/>
        </w:numPr>
        <w:jc w:val="center"/>
        <w:rPr>
          <w:rFonts w:asciiTheme="minorHAnsi" w:eastAsiaTheme="minorEastAsia" w:hAnsiTheme="minorHAnsi" w:cstheme="minorHAnsi"/>
          <w:b/>
          <w:caps/>
          <w:lang w:eastAsia="lt-LT"/>
        </w:rPr>
      </w:pPr>
      <w:r w:rsidRPr="00BD5E9F">
        <w:rPr>
          <w:rFonts w:asciiTheme="minorHAnsi" w:eastAsiaTheme="minorEastAsia" w:hAnsiTheme="minorHAnsi" w:cstheme="minorHAnsi"/>
          <w:b/>
          <w:caps/>
          <w:lang w:eastAsia="lt-LT"/>
        </w:rPr>
        <w:t xml:space="preserve">I dalis. </w:t>
      </w:r>
      <w:r w:rsidR="00BD5E9F" w:rsidRPr="00BD5E9F">
        <w:rPr>
          <w:rFonts w:asciiTheme="minorHAnsi" w:eastAsiaTheme="minorEastAsia" w:hAnsiTheme="minorHAnsi" w:cstheme="minorHAnsi"/>
          <w:b/>
          <w:caps/>
          <w:lang w:eastAsia="lt-LT"/>
        </w:rPr>
        <w:t>NUOTEKŲ SIURBLINĖS NR.3 IR NR.5 (300 KW)</w:t>
      </w:r>
    </w:p>
    <w:p w14:paraId="6A1F4B12" w14:textId="77777777" w:rsidR="00BD5E9F" w:rsidRPr="00BD5E9F" w:rsidRDefault="00BD5E9F" w:rsidP="00F96384">
      <w:pPr>
        <w:numPr>
          <w:ilvl w:val="1"/>
          <w:numId w:val="0"/>
        </w:numPr>
        <w:jc w:val="center"/>
        <w:rPr>
          <w:rFonts w:asciiTheme="minorHAnsi" w:eastAsiaTheme="minorEastAsia" w:hAnsiTheme="minorHAnsi" w:cstheme="minorHAnsi"/>
          <w:b/>
          <w:caps/>
          <w:lang w:eastAsia="lt-LT"/>
        </w:rPr>
      </w:pPr>
    </w:p>
    <w:p w14:paraId="782B22BB" w14:textId="39A01B28" w:rsidR="00F96384" w:rsidRPr="00BD5E9F" w:rsidRDefault="00F96384" w:rsidP="00F96384">
      <w:pPr>
        <w:numPr>
          <w:ilvl w:val="1"/>
          <w:numId w:val="0"/>
        </w:numPr>
        <w:jc w:val="center"/>
        <w:rPr>
          <w:rFonts w:asciiTheme="minorHAnsi" w:eastAsiaTheme="minorEastAsia" w:hAnsiTheme="minorHAnsi" w:cstheme="minorHAnsi"/>
          <w:b/>
          <w:caps/>
          <w:lang w:eastAsia="lt-LT"/>
        </w:rPr>
      </w:pPr>
      <w:r w:rsidRPr="00BD5E9F">
        <w:rPr>
          <w:rFonts w:asciiTheme="minorHAnsi" w:eastAsiaTheme="minorEastAsia" w:hAnsiTheme="minorHAnsi" w:cstheme="minorHAnsi"/>
          <w:b/>
          <w:caps/>
          <w:lang w:eastAsia="lt-LT"/>
        </w:rPr>
        <w:t>PASIŪLYMAS</w:t>
      </w:r>
    </w:p>
    <w:p w14:paraId="782B22BC" w14:textId="45096ACB" w:rsidR="00F96384" w:rsidRPr="00F311A9" w:rsidRDefault="00F96384" w:rsidP="00F96384">
      <w:pPr>
        <w:numPr>
          <w:ilvl w:val="1"/>
          <w:numId w:val="0"/>
        </w:numPr>
        <w:jc w:val="center"/>
        <w:rPr>
          <w:rFonts w:asciiTheme="minorHAnsi" w:eastAsiaTheme="minorEastAsia" w:hAnsiTheme="minorHAnsi" w:cstheme="minorHAnsi"/>
          <w:i/>
          <w:iCs/>
          <w:color w:val="404040" w:themeColor="text1" w:themeTint="BF"/>
          <w:spacing w:val="20"/>
          <w:lang w:eastAsia="lt-LT"/>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96384" w:rsidRPr="00F311A9" w14:paraId="782B22BE" w14:textId="77777777" w:rsidTr="008165FD">
        <w:tc>
          <w:tcPr>
            <w:tcW w:w="2835" w:type="dxa"/>
            <w:tcBorders>
              <w:bottom w:val="single" w:sz="4" w:space="0" w:color="auto"/>
            </w:tcBorders>
          </w:tcPr>
          <w:p w14:paraId="782B22BD" w14:textId="77777777" w:rsidR="00F96384" w:rsidRPr="00F311A9" w:rsidRDefault="00F96384" w:rsidP="00C13C4E">
            <w:pPr>
              <w:spacing w:after="120" w:line="276" w:lineRule="auto"/>
              <w:jc w:val="center"/>
              <w:rPr>
                <w:rFonts w:asciiTheme="minorHAnsi" w:cstheme="minorHAnsi"/>
                <w:i/>
                <w:iCs/>
                <w:sz w:val="22"/>
                <w:szCs w:val="22"/>
                <w:lang w:eastAsia="lt-LT"/>
              </w:rPr>
            </w:pPr>
          </w:p>
        </w:tc>
      </w:tr>
      <w:tr w:rsidR="00F96384" w:rsidRPr="00F311A9" w14:paraId="782B22C0" w14:textId="77777777" w:rsidTr="008165FD">
        <w:trPr>
          <w:trHeight w:val="116"/>
        </w:trPr>
        <w:tc>
          <w:tcPr>
            <w:tcW w:w="2835" w:type="dxa"/>
            <w:tcBorders>
              <w:top w:val="single" w:sz="4" w:space="0" w:color="auto"/>
            </w:tcBorders>
          </w:tcPr>
          <w:p w14:paraId="782B22BF" w14:textId="77777777" w:rsidR="00F96384" w:rsidRPr="00F311A9" w:rsidRDefault="00F96384" w:rsidP="00F96384">
            <w:pPr>
              <w:spacing w:after="160" w:line="276" w:lineRule="auto"/>
              <w:jc w:val="center"/>
              <w:rPr>
                <w:rFonts w:asciiTheme="minorHAnsi" w:cstheme="minorHAnsi"/>
                <w:i/>
                <w:iCs/>
                <w:sz w:val="22"/>
                <w:szCs w:val="22"/>
                <w:vertAlign w:val="superscript"/>
                <w:lang w:eastAsia="lt-LT"/>
              </w:rPr>
            </w:pPr>
            <w:r w:rsidRPr="00F311A9">
              <w:rPr>
                <w:rFonts w:asciiTheme="minorHAnsi" w:cstheme="minorHAnsi"/>
                <w:i/>
                <w:iCs/>
                <w:sz w:val="22"/>
                <w:szCs w:val="22"/>
                <w:vertAlign w:val="superscript"/>
                <w:lang w:eastAsia="lt-LT"/>
              </w:rPr>
              <w:t>(data)</w:t>
            </w:r>
          </w:p>
        </w:tc>
      </w:tr>
      <w:tr w:rsidR="00F96384" w:rsidRPr="00F311A9" w14:paraId="782B22C2" w14:textId="77777777" w:rsidTr="008165FD">
        <w:tc>
          <w:tcPr>
            <w:tcW w:w="2835" w:type="dxa"/>
            <w:tcBorders>
              <w:bottom w:val="single" w:sz="4" w:space="0" w:color="auto"/>
            </w:tcBorders>
          </w:tcPr>
          <w:p w14:paraId="782B22C1" w14:textId="77777777" w:rsidR="00F96384" w:rsidRPr="00F311A9" w:rsidRDefault="00F96384" w:rsidP="00C13C4E">
            <w:pPr>
              <w:spacing w:line="276" w:lineRule="auto"/>
              <w:jc w:val="center"/>
              <w:rPr>
                <w:rFonts w:asciiTheme="minorHAnsi" w:cstheme="minorHAnsi"/>
                <w:i/>
                <w:iCs/>
                <w:sz w:val="22"/>
                <w:szCs w:val="22"/>
                <w:lang w:eastAsia="lt-LT"/>
              </w:rPr>
            </w:pPr>
          </w:p>
        </w:tc>
      </w:tr>
      <w:tr w:rsidR="00F96384" w:rsidRPr="00F311A9" w14:paraId="782B22C4" w14:textId="77777777" w:rsidTr="008165FD">
        <w:tc>
          <w:tcPr>
            <w:tcW w:w="2835" w:type="dxa"/>
            <w:tcBorders>
              <w:top w:val="single" w:sz="4" w:space="0" w:color="auto"/>
            </w:tcBorders>
          </w:tcPr>
          <w:p w14:paraId="782B22C3" w14:textId="77777777" w:rsidR="00F96384" w:rsidRPr="00F311A9" w:rsidRDefault="00F96384" w:rsidP="00F96384">
            <w:pPr>
              <w:spacing w:after="160" w:line="276" w:lineRule="auto"/>
              <w:jc w:val="center"/>
              <w:rPr>
                <w:rFonts w:asciiTheme="minorHAnsi" w:cstheme="minorHAnsi"/>
                <w:i/>
                <w:iCs/>
                <w:sz w:val="22"/>
                <w:szCs w:val="22"/>
                <w:vertAlign w:val="superscript"/>
                <w:lang w:eastAsia="lt-LT"/>
              </w:rPr>
            </w:pPr>
            <w:r w:rsidRPr="00F311A9">
              <w:rPr>
                <w:rFonts w:asciiTheme="minorHAnsi" w:cstheme="minorHAnsi"/>
                <w:i/>
                <w:iCs/>
                <w:sz w:val="22"/>
                <w:szCs w:val="22"/>
                <w:vertAlign w:val="superscript"/>
                <w:lang w:eastAsia="lt-LT"/>
              </w:rPr>
              <w:t>(vieta)</w:t>
            </w:r>
          </w:p>
        </w:tc>
      </w:tr>
    </w:tbl>
    <w:p w14:paraId="782B22C5" w14:textId="77777777" w:rsidR="00F96384" w:rsidRPr="00F311A9" w:rsidRDefault="00F96384" w:rsidP="00F96384">
      <w:pPr>
        <w:jc w:val="center"/>
        <w:rPr>
          <w:rFonts w:asciiTheme="minorHAnsi" w:eastAsiaTheme="minorEastAsia" w:hAnsiTheme="minorHAnsi" w:cstheme="minorHAnsi"/>
          <w:i/>
          <w:iCs/>
          <w:sz w:val="22"/>
          <w:szCs w:val="22"/>
          <w:lang w:eastAsia="lt-LT"/>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96384" w:rsidRPr="00F311A9" w14:paraId="782B22C7" w14:textId="77777777" w:rsidTr="008165FD">
        <w:trPr>
          <w:trHeight w:val="317"/>
        </w:trPr>
        <w:tc>
          <w:tcPr>
            <w:tcW w:w="5524" w:type="dxa"/>
            <w:tcBorders>
              <w:bottom w:val="single" w:sz="4" w:space="0" w:color="auto"/>
            </w:tcBorders>
            <w:vAlign w:val="center"/>
          </w:tcPr>
          <w:p w14:paraId="782B22C6" w14:textId="77777777" w:rsidR="00F96384" w:rsidRPr="00F311A9" w:rsidRDefault="00F96384" w:rsidP="00C13C4E">
            <w:pPr>
              <w:spacing w:after="120" w:line="276" w:lineRule="auto"/>
              <w:rPr>
                <w:rFonts w:asciiTheme="minorHAnsi" w:cstheme="minorHAnsi"/>
                <w:b/>
                <w:sz w:val="22"/>
                <w:szCs w:val="22"/>
                <w:lang w:eastAsia="lt-LT"/>
              </w:rPr>
            </w:pPr>
            <w:r w:rsidRPr="00F311A9">
              <w:rPr>
                <w:rFonts w:asciiTheme="minorHAnsi" w:cstheme="minorHAnsi"/>
                <w:b/>
                <w:sz w:val="22"/>
                <w:szCs w:val="22"/>
                <w:lang w:eastAsia="lt-LT"/>
              </w:rPr>
              <w:t>UAB „Kauno vandenys“</w:t>
            </w:r>
          </w:p>
        </w:tc>
      </w:tr>
      <w:tr w:rsidR="00F96384" w:rsidRPr="00F311A9" w14:paraId="782B22C9" w14:textId="77777777" w:rsidTr="008165FD">
        <w:tc>
          <w:tcPr>
            <w:tcW w:w="5524" w:type="dxa"/>
            <w:tcBorders>
              <w:top w:val="single" w:sz="4" w:space="0" w:color="auto"/>
            </w:tcBorders>
          </w:tcPr>
          <w:p w14:paraId="782B22C8" w14:textId="77777777" w:rsidR="00F96384" w:rsidRPr="00F311A9" w:rsidRDefault="00F96384" w:rsidP="00F96384">
            <w:pPr>
              <w:spacing w:after="160" w:line="276" w:lineRule="auto"/>
              <w:rPr>
                <w:rFonts w:asciiTheme="minorHAnsi" w:cstheme="minorHAnsi"/>
                <w:sz w:val="22"/>
                <w:szCs w:val="22"/>
                <w:lang w:eastAsia="lt-LT"/>
              </w:rPr>
            </w:pPr>
          </w:p>
        </w:tc>
      </w:tr>
    </w:tbl>
    <w:p w14:paraId="782B22CB" w14:textId="77777777" w:rsidR="00F96384" w:rsidRPr="00F311A9" w:rsidRDefault="00F96384" w:rsidP="00F96384">
      <w:pPr>
        <w:rPr>
          <w:rFonts w:asciiTheme="minorHAnsi" w:eastAsiaTheme="minorEastAsia" w:hAnsiTheme="minorHAnsi" w:cstheme="minorHAnsi"/>
          <w:bCs/>
          <w:sz w:val="22"/>
          <w:szCs w:val="22"/>
          <w:vertAlign w:val="superscript"/>
          <w:lang w:eastAsia="lt-LT"/>
        </w:rPr>
      </w:pPr>
    </w:p>
    <w:p w14:paraId="782B22CC" w14:textId="77777777" w:rsidR="00F96384" w:rsidRPr="00F311A9" w:rsidRDefault="00F96384" w:rsidP="00F96384">
      <w:pPr>
        <w:numPr>
          <w:ilvl w:val="0"/>
          <w:numId w:val="2"/>
        </w:numPr>
        <w:tabs>
          <w:tab w:val="left" w:pos="567"/>
        </w:tabs>
        <w:spacing w:after="160" w:line="276" w:lineRule="auto"/>
        <w:contextualSpacing/>
        <w:jc w:val="center"/>
        <w:rPr>
          <w:rFonts w:asciiTheme="minorHAnsi" w:hAnsiTheme="minorHAnsi" w:cstheme="minorHAnsi"/>
          <w:b/>
          <w:bCs/>
          <w:lang w:eastAsia="lt-LT"/>
        </w:rPr>
      </w:pPr>
      <w:r w:rsidRPr="00F311A9">
        <w:rPr>
          <w:rFonts w:asciiTheme="minorHAnsi" w:hAnsiTheme="minorHAnsi" w:cstheme="minorHAnsi"/>
          <w:b/>
          <w:bCs/>
          <w:lang w:eastAsia="lt-LT"/>
        </w:rPr>
        <w:t>INFORMACIJA APIE TIEKĖJĄ:</w:t>
      </w:r>
    </w:p>
    <w:p w14:paraId="782B22CD" w14:textId="77777777" w:rsidR="00F96384" w:rsidRPr="00F311A9" w:rsidRDefault="00F96384" w:rsidP="00F96384">
      <w:pPr>
        <w:tabs>
          <w:tab w:val="left" w:pos="567"/>
        </w:tabs>
        <w:contextualSpacing/>
        <w:rPr>
          <w:rFonts w:asciiTheme="minorHAnsi" w:hAnsiTheme="minorHAnsi" w:cstheme="minorHAnsi"/>
          <w:b/>
          <w:bCs/>
          <w:sz w:val="22"/>
          <w:szCs w:val="22"/>
          <w:lang w:eastAsia="lt-LT"/>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291"/>
      </w:tblGrid>
      <w:tr w:rsidR="00F96384" w:rsidRPr="00F311A9" w14:paraId="782B22D0" w14:textId="77777777" w:rsidTr="006C4BAE">
        <w:tc>
          <w:tcPr>
            <w:tcW w:w="5485" w:type="dxa"/>
            <w:tcBorders>
              <w:top w:val="single" w:sz="4" w:space="0" w:color="auto"/>
              <w:left w:val="single" w:sz="4" w:space="0" w:color="auto"/>
              <w:bottom w:val="single" w:sz="4" w:space="0" w:color="auto"/>
              <w:right w:val="single" w:sz="4" w:space="0" w:color="auto"/>
            </w:tcBorders>
            <w:hideMark/>
          </w:tcPr>
          <w:p w14:paraId="782B22CE" w14:textId="77777777" w:rsidR="00F96384" w:rsidRPr="00F311A9" w:rsidRDefault="00F96384" w:rsidP="00F96384">
            <w:pPr>
              <w:jc w:val="both"/>
              <w:rPr>
                <w:rFonts w:asciiTheme="minorHAnsi" w:eastAsiaTheme="minorEastAsia" w:hAnsiTheme="minorHAnsi" w:cstheme="minorHAnsi"/>
                <w:sz w:val="22"/>
                <w:szCs w:val="22"/>
                <w:lang w:eastAsia="lt-LT"/>
              </w:rPr>
            </w:pPr>
            <w:r w:rsidRPr="00F311A9">
              <w:rPr>
                <w:rFonts w:asciiTheme="minorHAnsi" w:eastAsiaTheme="minorEastAsia" w:hAnsiTheme="minorHAnsi" w:cstheme="minorHAnsi"/>
                <w:sz w:val="22"/>
                <w:szCs w:val="22"/>
                <w:lang w:eastAsia="lt-LT"/>
              </w:rPr>
              <w:t xml:space="preserve">Tiekėjo arba ūkio subjektų grupės dalyvių pavadinimas (-ai), juridinio asmens kodas (-ai) </w:t>
            </w:r>
            <w:r w:rsidRPr="00F311A9">
              <w:rPr>
                <w:rFonts w:asciiTheme="minorHAnsi" w:eastAsiaTheme="minorEastAsia" w:hAnsiTheme="minorHAnsi" w:cstheme="minorHAnsi"/>
                <w:i/>
                <w:sz w:val="22"/>
                <w:szCs w:val="22"/>
                <w:lang w:eastAsia="lt-LT"/>
              </w:rPr>
              <w:t>(jeigu pasiūlymą teikia fizinis asmuo – verslo ar individualios veiklos pažymėjimo Nr. ar pan.)</w:t>
            </w:r>
            <w:r w:rsidRPr="00F311A9">
              <w:rPr>
                <w:rFonts w:asciiTheme="minorHAnsi" w:eastAsiaTheme="minorEastAsia" w:hAnsiTheme="minorHAnsi" w:cstheme="minorHAnsi"/>
                <w:iCs/>
                <w:sz w:val="22"/>
                <w:szCs w:val="22"/>
                <w:lang w:eastAsia="lt-LT"/>
              </w:rPr>
              <w:t>, adresas (-ai)</w:t>
            </w:r>
          </w:p>
        </w:tc>
        <w:tc>
          <w:tcPr>
            <w:tcW w:w="4291" w:type="dxa"/>
            <w:tcBorders>
              <w:top w:val="single" w:sz="4" w:space="0" w:color="auto"/>
              <w:left w:val="single" w:sz="4" w:space="0" w:color="auto"/>
              <w:bottom w:val="single" w:sz="4" w:space="0" w:color="auto"/>
              <w:right w:val="single" w:sz="4" w:space="0" w:color="auto"/>
            </w:tcBorders>
          </w:tcPr>
          <w:p w14:paraId="782B22CF" w14:textId="77777777" w:rsidR="00F96384" w:rsidRPr="00F311A9" w:rsidRDefault="00F96384" w:rsidP="00F96384">
            <w:pPr>
              <w:rPr>
                <w:rFonts w:asciiTheme="minorHAnsi" w:eastAsiaTheme="minorEastAsia" w:hAnsiTheme="minorHAnsi" w:cstheme="minorHAnsi"/>
                <w:sz w:val="22"/>
                <w:szCs w:val="22"/>
                <w:lang w:eastAsia="lt-LT"/>
              </w:rPr>
            </w:pPr>
          </w:p>
        </w:tc>
      </w:tr>
      <w:tr w:rsidR="00F96384" w:rsidRPr="00F311A9" w14:paraId="782B22D3" w14:textId="77777777" w:rsidTr="006C4BAE">
        <w:tc>
          <w:tcPr>
            <w:tcW w:w="5485" w:type="dxa"/>
            <w:tcBorders>
              <w:top w:val="single" w:sz="4" w:space="0" w:color="auto"/>
              <w:left w:val="single" w:sz="4" w:space="0" w:color="auto"/>
              <w:bottom w:val="single" w:sz="4" w:space="0" w:color="auto"/>
              <w:right w:val="single" w:sz="4" w:space="0" w:color="auto"/>
            </w:tcBorders>
            <w:hideMark/>
          </w:tcPr>
          <w:p w14:paraId="782B22D1" w14:textId="77777777" w:rsidR="00F96384" w:rsidRPr="00F311A9" w:rsidRDefault="00F96384" w:rsidP="00F96384">
            <w:pPr>
              <w:jc w:val="both"/>
              <w:rPr>
                <w:rFonts w:asciiTheme="minorHAnsi" w:eastAsiaTheme="minorEastAsia" w:hAnsiTheme="minorHAnsi" w:cstheme="minorHAnsi"/>
                <w:sz w:val="22"/>
                <w:szCs w:val="22"/>
                <w:lang w:eastAsia="lt-LT"/>
              </w:rPr>
            </w:pPr>
            <w:r w:rsidRPr="00F311A9">
              <w:rPr>
                <w:rFonts w:asciiTheme="minorHAnsi" w:eastAsia="Calibri" w:hAnsiTheme="minorHAnsi" w:cstheme="minorHAnsi"/>
                <w:sz w:val="22"/>
                <w:szCs w:val="22"/>
                <w:lang w:eastAsia="lt-LT"/>
              </w:rPr>
              <w:t xml:space="preserve">Ūkio subjektų grupės dalyvis, atstovaujantis arba vadovaujantis ūkio subjektų grupei </w:t>
            </w:r>
            <w:r w:rsidRPr="00F311A9">
              <w:rPr>
                <w:rFonts w:asciiTheme="minorHAnsi" w:eastAsiaTheme="minorEastAsia" w:hAnsiTheme="minorHAnsi" w:cstheme="minorHAnsi"/>
                <w:i/>
                <w:sz w:val="22"/>
                <w:szCs w:val="22"/>
                <w:lang w:eastAsia="lt-LT"/>
              </w:rPr>
              <w:t>(pildoma, jei pasiūlymą teikia tiekėjų grupė)</w:t>
            </w:r>
          </w:p>
        </w:tc>
        <w:tc>
          <w:tcPr>
            <w:tcW w:w="4291" w:type="dxa"/>
            <w:tcBorders>
              <w:top w:val="single" w:sz="4" w:space="0" w:color="auto"/>
              <w:left w:val="single" w:sz="4" w:space="0" w:color="auto"/>
              <w:bottom w:val="single" w:sz="4" w:space="0" w:color="auto"/>
              <w:right w:val="single" w:sz="4" w:space="0" w:color="auto"/>
            </w:tcBorders>
          </w:tcPr>
          <w:p w14:paraId="782B22D2" w14:textId="77777777" w:rsidR="00F96384" w:rsidRPr="00F311A9" w:rsidRDefault="00F96384" w:rsidP="00F96384">
            <w:pPr>
              <w:rPr>
                <w:rFonts w:asciiTheme="minorHAnsi" w:eastAsiaTheme="minorEastAsia" w:hAnsiTheme="minorHAnsi" w:cstheme="minorHAnsi"/>
                <w:sz w:val="22"/>
                <w:szCs w:val="22"/>
                <w:lang w:eastAsia="lt-LT"/>
              </w:rPr>
            </w:pPr>
          </w:p>
        </w:tc>
      </w:tr>
      <w:tr w:rsidR="00F96384" w:rsidRPr="00F311A9" w14:paraId="782B22D6" w14:textId="77777777" w:rsidTr="006C4BAE">
        <w:tc>
          <w:tcPr>
            <w:tcW w:w="5485" w:type="dxa"/>
            <w:tcBorders>
              <w:top w:val="single" w:sz="4" w:space="0" w:color="auto"/>
              <w:left w:val="single" w:sz="4" w:space="0" w:color="auto"/>
              <w:bottom w:val="single" w:sz="4" w:space="0" w:color="auto"/>
              <w:right w:val="single" w:sz="4" w:space="0" w:color="auto"/>
            </w:tcBorders>
            <w:hideMark/>
          </w:tcPr>
          <w:p w14:paraId="782B22D4" w14:textId="77777777" w:rsidR="00F96384" w:rsidRPr="00F311A9" w:rsidRDefault="00F96384" w:rsidP="00F96384">
            <w:pPr>
              <w:jc w:val="both"/>
              <w:rPr>
                <w:rFonts w:asciiTheme="minorHAnsi" w:eastAsiaTheme="minorEastAsia" w:hAnsiTheme="minorHAnsi" w:cstheme="minorHAnsi"/>
                <w:sz w:val="22"/>
                <w:szCs w:val="22"/>
                <w:lang w:eastAsia="lt-LT"/>
              </w:rPr>
            </w:pPr>
            <w:r w:rsidRPr="00F311A9">
              <w:rPr>
                <w:rFonts w:asciiTheme="minorHAnsi" w:eastAsiaTheme="minorEastAsia" w:hAnsiTheme="minorHAnsi" w:cstheme="minorHAnsi"/>
                <w:sz w:val="22"/>
                <w:szCs w:val="22"/>
                <w:lang w:eastAsia="lt-LT"/>
              </w:rPr>
              <w:t>Asmens, įgalioto bendrauti su perkančiuoju subjektu, kontaktinė informacija (vardas, pavardė, tel., faks., el. p., adresas)</w:t>
            </w:r>
          </w:p>
        </w:tc>
        <w:tc>
          <w:tcPr>
            <w:tcW w:w="4291" w:type="dxa"/>
            <w:tcBorders>
              <w:top w:val="single" w:sz="4" w:space="0" w:color="auto"/>
              <w:left w:val="single" w:sz="4" w:space="0" w:color="auto"/>
              <w:bottom w:val="single" w:sz="4" w:space="0" w:color="auto"/>
              <w:right w:val="single" w:sz="4" w:space="0" w:color="auto"/>
            </w:tcBorders>
          </w:tcPr>
          <w:p w14:paraId="782B22D5" w14:textId="77777777" w:rsidR="00F96384" w:rsidRPr="00F311A9" w:rsidRDefault="00F96384" w:rsidP="00F96384">
            <w:pPr>
              <w:rPr>
                <w:rFonts w:asciiTheme="minorHAnsi" w:eastAsiaTheme="minorEastAsia" w:hAnsiTheme="minorHAnsi" w:cstheme="minorHAnsi"/>
                <w:sz w:val="22"/>
                <w:szCs w:val="22"/>
                <w:lang w:eastAsia="lt-LT"/>
              </w:rPr>
            </w:pPr>
          </w:p>
        </w:tc>
      </w:tr>
    </w:tbl>
    <w:p w14:paraId="782B22D7" w14:textId="77777777" w:rsidR="00F96384" w:rsidRPr="00F311A9" w:rsidRDefault="00F96384" w:rsidP="00F96384">
      <w:pPr>
        <w:rPr>
          <w:rFonts w:asciiTheme="minorHAnsi" w:eastAsiaTheme="minorEastAsia" w:hAnsiTheme="minorHAnsi" w:cstheme="minorHAnsi"/>
          <w:iCs/>
          <w:sz w:val="22"/>
          <w:szCs w:val="22"/>
          <w:lang w:eastAsia="lt-LT"/>
        </w:rPr>
      </w:pPr>
    </w:p>
    <w:p w14:paraId="782B22D9" w14:textId="77777777" w:rsidR="00F96384" w:rsidRPr="00F311A9" w:rsidRDefault="00F96384" w:rsidP="00F96384">
      <w:pPr>
        <w:rPr>
          <w:rFonts w:asciiTheme="minorHAnsi" w:eastAsiaTheme="minorEastAsia" w:hAnsiTheme="minorHAnsi" w:cstheme="minorHAnsi"/>
          <w:iCs/>
          <w:sz w:val="22"/>
          <w:szCs w:val="22"/>
          <w:lang w:eastAsia="lt-LT"/>
        </w:rPr>
      </w:pPr>
    </w:p>
    <w:p w14:paraId="782B22DA" w14:textId="77777777" w:rsidR="00F96384" w:rsidRPr="00F311A9" w:rsidRDefault="00F96384" w:rsidP="00C13C4E">
      <w:pPr>
        <w:numPr>
          <w:ilvl w:val="0"/>
          <w:numId w:val="2"/>
        </w:numPr>
        <w:tabs>
          <w:tab w:val="left" w:pos="567"/>
        </w:tabs>
        <w:spacing w:after="160" w:line="276" w:lineRule="auto"/>
        <w:ind w:left="0" w:firstLine="0"/>
        <w:contextualSpacing/>
        <w:jc w:val="center"/>
        <w:rPr>
          <w:rFonts w:asciiTheme="minorHAnsi" w:hAnsiTheme="minorHAnsi" w:cstheme="minorHAnsi"/>
          <w:b/>
          <w:bCs/>
          <w:lang w:eastAsia="lt-LT"/>
        </w:rPr>
      </w:pPr>
      <w:r w:rsidRPr="00F311A9">
        <w:rPr>
          <w:rFonts w:asciiTheme="minorHAnsi" w:hAnsiTheme="minorHAnsi" w:cstheme="minorHAnsi"/>
          <w:b/>
          <w:bCs/>
          <w:lang w:eastAsia="lt-LT"/>
        </w:rPr>
        <w:t>INFORMACIJA APIE ŪKIO SUBJEKTUS, KURIŲ PAJĖGUMAIS TIEKĖJAS REMIASI, KAD ATITIKTŲ PERKANČIOSIOS ORGANIZACIJOS KELIAMUS KVALIFIKACIJOS REIKALAVIMUS (JEIGU TOKIE REIKALAVIMAI KELIAMI) (</w:t>
      </w:r>
      <w:r w:rsidRPr="00F311A9">
        <w:rPr>
          <w:rFonts w:asciiTheme="minorHAnsi" w:hAnsiTheme="minorHAnsi" w:cstheme="minorHAnsi"/>
          <w:b/>
          <w:bCs/>
          <w:i/>
          <w:iCs/>
          <w:lang w:eastAsia="lt-LT"/>
        </w:rPr>
        <w:t xml:space="preserve">nurodomi ir </w:t>
      </w:r>
      <w:proofErr w:type="spellStart"/>
      <w:r w:rsidRPr="00F311A9">
        <w:rPr>
          <w:rFonts w:asciiTheme="minorHAnsi" w:hAnsiTheme="minorHAnsi" w:cstheme="minorHAnsi"/>
          <w:b/>
          <w:bCs/>
          <w:i/>
          <w:iCs/>
          <w:lang w:eastAsia="lt-LT"/>
        </w:rPr>
        <w:t>kvazisubtiekėjai</w:t>
      </w:r>
      <w:proofErr w:type="spellEnd"/>
      <w:r w:rsidRPr="00F311A9">
        <w:rPr>
          <w:rFonts w:asciiTheme="minorHAnsi" w:hAnsiTheme="minorHAnsi" w:cstheme="minorHAnsi"/>
          <w:b/>
          <w:bCs/>
          <w:i/>
          <w:iCs/>
          <w:lang w:eastAsia="lt-LT"/>
        </w:rPr>
        <w:t xml:space="preserve"> – fiziniai asmenys, kuriuos ketinama įdarbinti pirkimo laimėjimo atveju)</w:t>
      </w:r>
    </w:p>
    <w:p w14:paraId="782B22DB" w14:textId="77777777" w:rsidR="00F96384" w:rsidRPr="00F311A9" w:rsidRDefault="00F96384" w:rsidP="00F96384">
      <w:pPr>
        <w:contextualSpacing/>
        <w:jc w:val="center"/>
        <w:rPr>
          <w:rFonts w:asciiTheme="minorHAnsi" w:hAnsiTheme="minorHAnsi" w:cstheme="minorHAnsi"/>
          <w:i/>
          <w:iCs/>
          <w:sz w:val="22"/>
          <w:szCs w:val="22"/>
          <w:lang w:eastAsia="lt-LT"/>
        </w:rPr>
      </w:pPr>
      <w:r w:rsidRPr="00F311A9">
        <w:rPr>
          <w:rFonts w:asciiTheme="minorHAnsi" w:hAnsiTheme="minorHAnsi" w:cstheme="minorHAnsi"/>
          <w:i/>
          <w:iCs/>
          <w:sz w:val="22"/>
          <w:szCs w:val="22"/>
          <w:lang w:eastAsia="lt-LT"/>
        </w:rPr>
        <w:t>(pildoma, jei tiekėjas pasitelkia kitų ūkio subjektų pajėgumais pagal PĮ 62 str.)</w:t>
      </w:r>
    </w:p>
    <w:p w14:paraId="782B22DC" w14:textId="77777777" w:rsidR="00F96384" w:rsidRPr="00F311A9" w:rsidRDefault="00F96384" w:rsidP="00F96384">
      <w:pPr>
        <w:contextualSpacing/>
        <w:jc w:val="center"/>
        <w:rPr>
          <w:rFonts w:asciiTheme="minorHAnsi" w:hAnsiTheme="minorHAnsi" w:cstheme="minorHAnsi"/>
          <w:i/>
          <w:iCs/>
          <w:sz w:val="22"/>
          <w:szCs w:val="22"/>
          <w:lang w:eastAsia="lt-LT"/>
        </w:rPr>
      </w:pPr>
    </w:p>
    <w:tbl>
      <w:tblPr>
        <w:tblStyle w:val="Lentelstinklelis"/>
        <w:tblW w:w="9776" w:type="dxa"/>
        <w:tblInd w:w="0" w:type="dxa"/>
        <w:tblLook w:val="04A0" w:firstRow="1" w:lastRow="0" w:firstColumn="1" w:lastColumn="0" w:noHBand="0" w:noVBand="1"/>
      </w:tblPr>
      <w:tblGrid>
        <w:gridCol w:w="532"/>
        <w:gridCol w:w="3450"/>
        <w:gridCol w:w="2254"/>
        <w:gridCol w:w="3540"/>
      </w:tblGrid>
      <w:tr w:rsidR="00F96384" w:rsidRPr="00F311A9" w14:paraId="782B22E1" w14:textId="77777777" w:rsidTr="0061411A">
        <w:trPr>
          <w:trHeight w:val="1427"/>
        </w:trPr>
        <w:tc>
          <w:tcPr>
            <w:tcW w:w="532"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DD" w14:textId="77777777" w:rsidR="00F96384" w:rsidRPr="00F311A9" w:rsidRDefault="00F96384" w:rsidP="00F96384">
            <w:pPr>
              <w:spacing w:after="160" w:line="276" w:lineRule="auto"/>
              <w:rPr>
                <w:rFonts w:asciiTheme="minorHAnsi" w:cstheme="minorHAnsi"/>
                <w:b/>
                <w:sz w:val="22"/>
                <w:szCs w:val="22"/>
                <w:lang w:eastAsia="lt-LT"/>
              </w:rPr>
            </w:pPr>
            <w:r w:rsidRPr="00F311A9">
              <w:rPr>
                <w:rFonts w:asciiTheme="minorHAnsi" w:cstheme="minorHAnsi"/>
                <w:b/>
                <w:sz w:val="22"/>
                <w:szCs w:val="22"/>
                <w:lang w:eastAsia="lt-LT"/>
              </w:rPr>
              <w:t>Eil. Nr.</w:t>
            </w:r>
          </w:p>
        </w:tc>
        <w:tc>
          <w:tcPr>
            <w:tcW w:w="345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DE" w14:textId="77777777" w:rsidR="00F96384" w:rsidRPr="00F311A9" w:rsidRDefault="00F96384" w:rsidP="00F96384">
            <w:pPr>
              <w:spacing w:after="160" w:line="276" w:lineRule="auto"/>
              <w:rPr>
                <w:rFonts w:asciiTheme="minorHAnsi" w:cstheme="minorHAnsi"/>
                <w:b/>
                <w:sz w:val="22"/>
                <w:szCs w:val="22"/>
                <w:lang w:eastAsia="lt-LT"/>
              </w:rPr>
            </w:pPr>
            <w:r w:rsidRPr="00F311A9">
              <w:rPr>
                <w:rFonts w:asciiTheme="minorHAnsi" w:cstheme="minorHAnsi"/>
                <w:b/>
                <w:sz w:val="22"/>
                <w:szCs w:val="22"/>
                <w:lang w:eastAsia="lt-LT"/>
              </w:rPr>
              <w:t>Ūkio subjekto pavadinimas, juridinio asmens kodas, adresas</w:t>
            </w:r>
          </w:p>
        </w:tc>
        <w:tc>
          <w:tcPr>
            <w:tcW w:w="225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DF" w14:textId="77777777" w:rsidR="00F96384" w:rsidRPr="00F311A9" w:rsidRDefault="00F96384" w:rsidP="00F96384">
            <w:pPr>
              <w:spacing w:after="160" w:line="276" w:lineRule="auto"/>
              <w:rPr>
                <w:rFonts w:asciiTheme="minorHAnsi" w:cstheme="minorHAnsi"/>
                <w:b/>
                <w:sz w:val="22"/>
                <w:szCs w:val="22"/>
                <w:lang w:eastAsia="lt-LT"/>
              </w:rPr>
            </w:pPr>
            <w:r w:rsidRPr="00F311A9">
              <w:rPr>
                <w:rFonts w:asciiTheme="minorHAnsi" w:cstheme="minorHAnsi"/>
                <w:b/>
                <w:sz w:val="22"/>
                <w:szCs w:val="22"/>
                <w:lang w:eastAsia="lt-LT"/>
              </w:rPr>
              <w:t>Nuoroda į skelbimo apie pirkimą punkto sąlygą, kuriai atitikti remiamasi ūkio subjekto pajėgumais</w:t>
            </w:r>
          </w:p>
        </w:tc>
        <w:tc>
          <w:tcPr>
            <w:tcW w:w="3540"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E0" w14:textId="77777777" w:rsidR="00F96384" w:rsidRPr="00F311A9" w:rsidRDefault="00F96384" w:rsidP="00F96384">
            <w:pPr>
              <w:spacing w:after="160" w:line="276" w:lineRule="auto"/>
              <w:rPr>
                <w:rFonts w:asciiTheme="minorHAnsi" w:cstheme="minorHAnsi"/>
                <w:b/>
                <w:sz w:val="22"/>
                <w:szCs w:val="22"/>
                <w:lang w:eastAsia="lt-LT"/>
              </w:rPr>
            </w:pPr>
            <w:r w:rsidRPr="00F311A9">
              <w:rPr>
                <w:rFonts w:asciiTheme="minorHAnsi" w:cstheme="minorHAnsi"/>
                <w:b/>
                <w:sz w:val="22"/>
                <w:szCs w:val="22"/>
                <w:lang w:eastAsia="lt-LT"/>
              </w:rPr>
              <w:t>Sutarties objekto dalies, perduodamos vykdyti subtiekėjui, aprašymas</w:t>
            </w:r>
          </w:p>
        </w:tc>
      </w:tr>
      <w:tr w:rsidR="00F96384" w:rsidRPr="00F311A9" w14:paraId="782B22E6" w14:textId="77777777" w:rsidTr="006C4BAE">
        <w:trPr>
          <w:trHeight w:val="297"/>
        </w:trPr>
        <w:tc>
          <w:tcPr>
            <w:tcW w:w="532" w:type="dxa"/>
            <w:tcBorders>
              <w:top w:val="single" w:sz="4" w:space="0" w:color="000000"/>
              <w:left w:val="single" w:sz="4" w:space="0" w:color="000000"/>
              <w:bottom w:val="single" w:sz="4" w:space="0" w:color="000000"/>
              <w:right w:val="single" w:sz="4" w:space="0" w:color="000000"/>
            </w:tcBorders>
            <w:hideMark/>
          </w:tcPr>
          <w:p w14:paraId="782B22E2" w14:textId="77777777" w:rsidR="00F96384" w:rsidRPr="00F311A9" w:rsidRDefault="00F96384" w:rsidP="00F96384">
            <w:pPr>
              <w:spacing w:after="160" w:line="276" w:lineRule="auto"/>
              <w:rPr>
                <w:rFonts w:asciiTheme="minorHAnsi" w:cstheme="minorHAnsi"/>
                <w:bCs/>
                <w:sz w:val="22"/>
                <w:szCs w:val="22"/>
                <w:lang w:eastAsia="lt-LT"/>
              </w:rPr>
            </w:pPr>
            <w:r w:rsidRPr="00F311A9">
              <w:rPr>
                <w:rFonts w:asciiTheme="minorHAnsi" w:cstheme="minorHAnsi"/>
                <w:bCs/>
                <w:sz w:val="22"/>
                <w:szCs w:val="22"/>
                <w:lang w:eastAsia="lt-LT"/>
              </w:rPr>
              <w:t>1.</w:t>
            </w:r>
          </w:p>
        </w:tc>
        <w:tc>
          <w:tcPr>
            <w:tcW w:w="3450" w:type="dxa"/>
            <w:tcBorders>
              <w:top w:val="single" w:sz="4" w:space="0" w:color="000000"/>
              <w:left w:val="single" w:sz="4" w:space="0" w:color="000000"/>
              <w:bottom w:val="single" w:sz="4" w:space="0" w:color="000000"/>
              <w:right w:val="single" w:sz="4" w:space="0" w:color="000000"/>
            </w:tcBorders>
          </w:tcPr>
          <w:p w14:paraId="782B22E3" w14:textId="77777777" w:rsidR="00F96384" w:rsidRPr="00F311A9" w:rsidRDefault="00F96384" w:rsidP="00F96384">
            <w:pPr>
              <w:spacing w:after="160" w:line="276" w:lineRule="auto"/>
              <w:rPr>
                <w:rFonts w:asciiTheme="minorHAnsi" w:cstheme="minorHAnsi"/>
                <w:bCs/>
                <w:sz w:val="22"/>
                <w:szCs w:val="22"/>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4" w14:textId="77777777" w:rsidR="00F96384" w:rsidRPr="00F311A9" w:rsidRDefault="00F96384" w:rsidP="00F96384">
            <w:pPr>
              <w:spacing w:after="160" w:line="276" w:lineRule="auto"/>
              <w:rPr>
                <w:rFonts w:asciiTheme="minorHAnsi" w:cstheme="minorHAnsi"/>
                <w:bCs/>
                <w:sz w:val="22"/>
                <w:szCs w:val="22"/>
                <w:lang w:eastAsia="lt-LT"/>
              </w:rPr>
            </w:pPr>
          </w:p>
        </w:tc>
        <w:tc>
          <w:tcPr>
            <w:tcW w:w="3540" w:type="dxa"/>
            <w:tcBorders>
              <w:top w:val="single" w:sz="4" w:space="0" w:color="000000"/>
              <w:left w:val="single" w:sz="4" w:space="0" w:color="000000"/>
              <w:bottom w:val="single" w:sz="4" w:space="0" w:color="000000"/>
              <w:right w:val="single" w:sz="4" w:space="0" w:color="000000"/>
            </w:tcBorders>
          </w:tcPr>
          <w:p w14:paraId="782B22E5" w14:textId="77777777" w:rsidR="00F96384" w:rsidRPr="00F311A9" w:rsidRDefault="00F96384" w:rsidP="00F96384">
            <w:pPr>
              <w:spacing w:after="160" w:line="276" w:lineRule="auto"/>
              <w:rPr>
                <w:rFonts w:asciiTheme="minorHAnsi" w:cstheme="minorHAnsi"/>
                <w:bCs/>
                <w:sz w:val="22"/>
                <w:szCs w:val="22"/>
                <w:lang w:eastAsia="lt-LT"/>
              </w:rPr>
            </w:pPr>
          </w:p>
        </w:tc>
      </w:tr>
      <w:tr w:rsidR="00F96384" w:rsidRPr="00F311A9" w14:paraId="782B22EB" w14:textId="77777777" w:rsidTr="006C4BAE">
        <w:trPr>
          <w:trHeight w:val="282"/>
        </w:trPr>
        <w:tc>
          <w:tcPr>
            <w:tcW w:w="532" w:type="dxa"/>
            <w:tcBorders>
              <w:top w:val="single" w:sz="4" w:space="0" w:color="000000"/>
              <w:left w:val="single" w:sz="4" w:space="0" w:color="000000"/>
              <w:bottom w:val="single" w:sz="4" w:space="0" w:color="000000"/>
              <w:right w:val="single" w:sz="4" w:space="0" w:color="000000"/>
            </w:tcBorders>
            <w:hideMark/>
          </w:tcPr>
          <w:p w14:paraId="782B22E7" w14:textId="77777777" w:rsidR="00F96384" w:rsidRPr="00F311A9" w:rsidRDefault="00F96384" w:rsidP="00F96384">
            <w:pPr>
              <w:spacing w:after="160" w:line="276" w:lineRule="auto"/>
              <w:rPr>
                <w:rFonts w:asciiTheme="minorHAnsi" w:cstheme="minorHAnsi"/>
                <w:bCs/>
                <w:sz w:val="22"/>
                <w:szCs w:val="22"/>
                <w:lang w:eastAsia="lt-LT"/>
              </w:rPr>
            </w:pPr>
            <w:r w:rsidRPr="00F311A9">
              <w:rPr>
                <w:rFonts w:asciiTheme="minorHAnsi" w:cstheme="minorHAnsi"/>
                <w:bCs/>
                <w:sz w:val="22"/>
                <w:szCs w:val="22"/>
                <w:lang w:eastAsia="lt-LT"/>
              </w:rPr>
              <w:t>2.</w:t>
            </w:r>
          </w:p>
        </w:tc>
        <w:tc>
          <w:tcPr>
            <w:tcW w:w="3450" w:type="dxa"/>
            <w:tcBorders>
              <w:top w:val="single" w:sz="4" w:space="0" w:color="000000"/>
              <w:left w:val="single" w:sz="4" w:space="0" w:color="000000"/>
              <w:bottom w:val="single" w:sz="4" w:space="0" w:color="000000"/>
              <w:right w:val="single" w:sz="4" w:space="0" w:color="000000"/>
            </w:tcBorders>
          </w:tcPr>
          <w:p w14:paraId="782B22E8" w14:textId="77777777" w:rsidR="00F96384" w:rsidRPr="00F311A9" w:rsidRDefault="00F96384" w:rsidP="00F96384">
            <w:pPr>
              <w:spacing w:after="160" w:line="276" w:lineRule="auto"/>
              <w:rPr>
                <w:rFonts w:asciiTheme="minorHAnsi" w:cstheme="minorHAnsi"/>
                <w:bCs/>
                <w:sz w:val="22"/>
                <w:szCs w:val="22"/>
                <w:lang w:eastAsia="lt-LT"/>
              </w:rPr>
            </w:pPr>
          </w:p>
        </w:tc>
        <w:tc>
          <w:tcPr>
            <w:tcW w:w="2254" w:type="dxa"/>
            <w:tcBorders>
              <w:top w:val="single" w:sz="4" w:space="0" w:color="000000"/>
              <w:left w:val="single" w:sz="4" w:space="0" w:color="000000"/>
              <w:bottom w:val="single" w:sz="4" w:space="0" w:color="000000"/>
              <w:right w:val="single" w:sz="4" w:space="0" w:color="000000"/>
            </w:tcBorders>
          </w:tcPr>
          <w:p w14:paraId="782B22E9" w14:textId="77777777" w:rsidR="00F96384" w:rsidRPr="00F311A9" w:rsidRDefault="00F96384" w:rsidP="00F96384">
            <w:pPr>
              <w:spacing w:after="160" w:line="276" w:lineRule="auto"/>
              <w:rPr>
                <w:rFonts w:asciiTheme="minorHAnsi" w:cstheme="minorHAnsi"/>
                <w:bCs/>
                <w:sz w:val="22"/>
                <w:szCs w:val="22"/>
                <w:lang w:eastAsia="lt-LT"/>
              </w:rPr>
            </w:pPr>
          </w:p>
        </w:tc>
        <w:tc>
          <w:tcPr>
            <w:tcW w:w="3540" w:type="dxa"/>
            <w:tcBorders>
              <w:top w:val="single" w:sz="4" w:space="0" w:color="000000"/>
              <w:left w:val="single" w:sz="4" w:space="0" w:color="000000"/>
              <w:bottom w:val="single" w:sz="4" w:space="0" w:color="000000"/>
              <w:right w:val="single" w:sz="4" w:space="0" w:color="000000"/>
            </w:tcBorders>
          </w:tcPr>
          <w:p w14:paraId="782B22EA" w14:textId="77777777" w:rsidR="00F96384" w:rsidRPr="00F311A9" w:rsidRDefault="00F96384" w:rsidP="00F96384">
            <w:pPr>
              <w:spacing w:after="160" w:line="276" w:lineRule="auto"/>
              <w:rPr>
                <w:rFonts w:asciiTheme="minorHAnsi" w:cstheme="minorHAnsi"/>
                <w:bCs/>
                <w:sz w:val="22"/>
                <w:szCs w:val="22"/>
                <w:lang w:eastAsia="lt-LT"/>
              </w:rPr>
            </w:pPr>
          </w:p>
        </w:tc>
      </w:tr>
    </w:tbl>
    <w:p w14:paraId="782B22F1" w14:textId="77777777" w:rsidR="00F96384" w:rsidRPr="00F311A9" w:rsidRDefault="00F96384" w:rsidP="00F96384">
      <w:pPr>
        <w:numPr>
          <w:ilvl w:val="0"/>
          <w:numId w:val="2"/>
        </w:numPr>
        <w:tabs>
          <w:tab w:val="left" w:pos="567"/>
        </w:tabs>
        <w:spacing w:after="160" w:line="276" w:lineRule="auto"/>
        <w:contextualSpacing/>
        <w:jc w:val="center"/>
        <w:rPr>
          <w:rFonts w:asciiTheme="minorHAnsi" w:eastAsia="Calibri" w:hAnsiTheme="minorHAnsi" w:cstheme="minorHAnsi"/>
          <w:b/>
          <w:bCs/>
          <w:color w:val="000000" w:themeColor="text1"/>
          <w:lang w:eastAsia="lt-LT"/>
        </w:rPr>
      </w:pPr>
      <w:r w:rsidRPr="00F311A9">
        <w:rPr>
          <w:rFonts w:asciiTheme="minorHAnsi" w:hAnsiTheme="minorHAnsi" w:cstheme="minorHAnsi"/>
          <w:b/>
          <w:bCs/>
          <w:lang w:eastAsia="lt-LT"/>
        </w:rPr>
        <w:lastRenderedPageBreak/>
        <w:t>INFORMACIJA APIE ŽINOMUS SUBTIEKĖJUS IR JIEMS PERDUODAMA VYKDYTI SUTARTIES DALIS</w:t>
      </w:r>
    </w:p>
    <w:p w14:paraId="782B22F2" w14:textId="77777777" w:rsidR="00F96384" w:rsidRPr="00F311A9" w:rsidRDefault="00F96384" w:rsidP="00F96384">
      <w:pPr>
        <w:contextualSpacing/>
        <w:jc w:val="center"/>
        <w:rPr>
          <w:rFonts w:asciiTheme="minorHAnsi" w:eastAsia="Calibri" w:hAnsiTheme="minorHAnsi" w:cstheme="minorHAnsi"/>
          <w:i/>
          <w:iCs/>
          <w:color w:val="000000" w:themeColor="text1"/>
          <w:sz w:val="22"/>
          <w:szCs w:val="22"/>
          <w:lang w:eastAsia="lt-LT"/>
        </w:rPr>
      </w:pPr>
      <w:r w:rsidRPr="00F311A9">
        <w:rPr>
          <w:rFonts w:asciiTheme="minorHAnsi" w:eastAsia="Calibri" w:hAnsiTheme="minorHAnsi" w:cstheme="minorHAnsi"/>
          <w:i/>
          <w:iCs/>
          <w:color w:val="000000" w:themeColor="text1"/>
          <w:sz w:val="22"/>
          <w:szCs w:val="22"/>
          <w:lang w:eastAsia="lt-LT"/>
        </w:rPr>
        <w:t>(pildoma, jei tiekėjas pasitelkia subtiekėjus)</w:t>
      </w:r>
    </w:p>
    <w:p w14:paraId="782B22F3" w14:textId="77777777" w:rsidR="00F96384" w:rsidRPr="00F311A9" w:rsidRDefault="00F96384" w:rsidP="00F96384">
      <w:pPr>
        <w:contextualSpacing/>
        <w:jc w:val="center"/>
        <w:rPr>
          <w:rFonts w:asciiTheme="minorHAnsi" w:eastAsia="Calibri" w:hAnsiTheme="minorHAnsi" w:cstheme="minorHAnsi"/>
          <w:i/>
          <w:iCs/>
          <w:color w:val="000000" w:themeColor="text1"/>
          <w:sz w:val="22"/>
          <w:szCs w:val="22"/>
          <w:lang w:eastAsia="lt-LT"/>
        </w:rPr>
      </w:pPr>
    </w:p>
    <w:tbl>
      <w:tblPr>
        <w:tblStyle w:val="Lentelstinklelis"/>
        <w:tblW w:w="9776" w:type="dxa"/>
        <w:tblInd w:w="0" w:type="dxa"/>
        <w:tblLook w:val="04A0" w:firstRow="1" w:lastRow="0" w:firstColumn="1" w:lastColumn="0" w:noHBand="0" w:noVBand="1"/>
      </w:tblPr>
      <w:tblGrid>
        <w:gridCol w:w="539"/>
        <w:gridCol w:w="4136"/>
        <w:gridCol w:w="5101"/>
      </w:tblGrid>
      <w:tr w:rsidR="00F96384" w:rsidRPr="00F311A9" w14:paraId="782B22F7" w14:textId="77777777" w:rsidTr="0061411A">
        <w:trPr>
          <w:trHeight w:val="635"/>
        </w:trPr>
        <w:tc>
          <w:tcPr>
            <w:tcW w:w="539"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F4" w14:textId="77777777" w:rsidR="00F96384" w:rsidRPr="00F311A9" w:rsidRDefault="00F96384" w:rsidP="00F96384">
            <w:pPr>
              <w:spacing w:after="160" w:line="276" w:lineRule="auto"/>
              <w:rPr>
                <w:rFonts w:asciiTheme="minorHAnsi" w:cstheme="minorHAnsi"/>
                <w:b/>
                <w:sz w:val="22"/>
                <w:szCs w:val="22"/>
                <w:lang w:eastAsia="lt-LT"/>
              </w:rPr>
            </w:pPr>
            <w:r w:rsidRPr="00F311A9">
              <w:rPr>
                <w:rFonts w:asciiTheme="minorHAnsi" w:cstheme="minorHAnsi"/>
                <w:b/>
                <w:sz w:val="22"/>
                <w:szCs w:val="22"/>
                <w:lang w:eastAsia="lt-LT"/>
              </w:rPr>
              <w:t>Eil. Nr.</w:t>
            </w:r>
          </w:p>
        </w:tc>
        <w:tc>
          <w:tcPr>
            <w:tcW w:w="4136"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F5" w14:textId="77777777" w:rsidR="00F96384" w:rsidRPr="00F311A9" w:rsidRDefault="00F96384" w:rsidP="00F96384">
            <w:pPr>
              <w:spacing w:after="160" w:line="276" w:lineRule="auto"/>
              <w:rPr>
                <w:rFonts w:asciiTheme="minorHAnsi" w:cstheme="minorHAnsi"/>
                <w:b/>
                <w:sz w:val="22"/>
                <w:szCs w:val="22"/>
                <w:lang w:eastAsia="lt-LT"/>
              </w:rPr>
            </w:pPr>
            <w:r w:rsidRPr="00F311A9">
              <w:rPr>
                <w:rFonts w:asciiTheme="minorHAnsi" w:cstheme="minorHAnsi"/>
                <w:b/>
                <w:sz w:val="22"/>
                <w:szCs w:val="22"/>
                <w:lang w:eastAsia="lt-LT"/>
              </w:rPr>
              <w:t>Subtiekėjo pavadinimas, juridinio asmens kodas, adresas</w:t>
            </w:r>
          </w:p>
        </w:tc>
        <w:tc>
          <w:tcPr>
            <w:tcW w:w="5101"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hideMark/>
          </w:tcPr>
          <w:p w14:paraId="782B22F6" w14:textId="77777777" w:rsidR="00F96384" w:rsidRPr="00F311A9" w:rsidRDefault="00F96384" w:rsidP="00F96384">
            <w:pPr>
              <w:spacing w:after="160" w:line="276" w:lineRule="auto"/>
              <w:rPr>
                <w:rFonts w:asciiTheme="minorHAnsi" w:cstheme="minorHAnsi"/>
                <w:b/>
                <w:sz w:val="22"/>
                <w:szCs w:val="22"/>
                <w:lang w:eastAsia="lt-LT"/>
              </w:rPr>
            </w:pPr>
            <w:r w:rsidRPr="00F311A9">
              <w:rPr>
                <w:rFonts w:asciiTheme="minorHAnsi" w:cstheme="minorHAnsi"/>
                <w:b/>
                <w:sz w:val="22"/>
                <w:szCs w:val="22"/>
                <w:lang w:eastAsia="lt-LT"/>
              </w:rPr>
              <w:t>Sutarties objekto dalies, perduodamos vykdyti subtiekėjui, aprašymas</w:t>
            </w:r>
          </w:p>
        </w:tc>
      </w:tr>
      <w:tr w:rsidR="00F96384" w:rsidRPr="00F311A9" w14:paraId="782B22FB" w14:textId="77777777" w:rsidTr="006C4BAE">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8" w14:textId="77777777" w:rsidR="00F96384" w:rsidRPr="00F311A9" w:rsidRDefault="00F96384" w:rsidP="00F96384">
            <w:pPr>
              <w:spacing w:after="160" w:line="276" w:lineRule="auto"/>
              <w:rPr>
                <w:rFonts w:asciiTheme="minorHAnsi" w:cstheme="minorHAnsi"/>
                <w:bCs/>
                <w:sz w:val="22"/>
                <w:szCs w:val="22"/>
                <w:lang w:eastAsia="lt-LT"/>
              </w:rPr>
            </w:pPr>
            <w:r w:rsidRPr="00F311A9">
              <w:rPr>
                <w:rFonts w:asciiTheme="minorHAnsi" w:cstheme="minorHAnsi"/>
                <w:bCs/>
                <w:sz w:val="22"/>
                <w:szCs w:val="22"/>
                <w:lang w:eastAsia="lt-LT"/>
              </w:rPr>
              <w:t>1.</w:t>
            </w:r>
          </w:p>
        </w:tc>
        <w:tc>
          <w:tcPr>
            <w:tcW w:w="4136" w:type="dxa"/>
            <w:tcBorders>
              <w:top w:val="single" w:sz="4" w:space="0" w:color="000000"/>
              <w:left w:val="single" w:sz="4" w:space="0" w:color="000000"/>
              <w:bottom w:val="single" w:sz="4" w:space="0" w:color="000000"/>
              <w:right w:val="single" w:sz="4" w:space="0" w:color="000000"/>
            </w:tcBorders>
          </w:tcPr>
          <w:p w14:paraId="782B22F9" w14:textId="77777777" w:rsidR="00F96384" w:rsidRPr="00F311A9" w:rsidRDefault="00F96384" w:rsidP="00F96384">
            <w:pPr>
              <w:spacing w:after="160" w:line="276" w:lineRule="auto"/>
              <w:rPr>
                <w:rFonts w:asciiTheme="minorHAnsi" w:cstheme="minorHAnsi"/>
                <w:bCs/>
                <w:sz w:val="22"/>
                <w:szCs w:val="22"/>
                <w:lang w:eastAsia="lt-LT"/>
              </w:rPr>
            </w:pPr>
          </w:p>
        </w:tc>
        <w:tc>
          <w:tcPr>
            <w:tcW w:w="5101" w:type="dxa"/>
            <w:tcBorders>
              <w:top w:val="single" w:sz="4" w:space="0" w:color="000000"/>
              <w:left w:val="single" w:sz="4" w:space="0" w:color="000000"/>
              <w:bottom w:val="single" w:sz="4" w:space="0" w:color="000000"/>
              <w:right w:val="single" w:sz="4" w:space="0" w:color="000000"/>
            </w:tcBorders>
          </w:tcPr>
          <w:p w14:paraId="782B22FA" w14:textId="77777777" w:rsidR="00F96384" w:rsidRPr="00F311A9" w:rsidRDefault="00F96384" w:rsidP="00F96384">
            <w:pPr>
              <w:spacing w:after="160" w:line="276" w:lineRule="auto"/>
              <w:rPr>
                <w:rFonts w:asciiTheme="minorHAnsi" w:cstheme="minorHAnsi"/>
                <w:bCs/>
                <w:sz w:val="22"/>
                <w:szCs w:val="22"/>
                <w:lang w:eastAsia="lt-LT"/>
              </w:rPr>
            </w:pPr>
          </w:p>
        </w:tc>
      </w:tr>
      <w:tr w:rsidR="00F96384" w:rsidRPr="00F311A9" w14:paraId="782B22FF" w14:textId="77777777" w:rsidTr="006C4BAE">
        <w:trPr>
          <w:trHeight w:val="334"/>
        </w:trPr>
        <w:tc>
          <w:tcPr>
            <w:tcW w:w="539" w:type="dxa"/>
            <w:tcBorders>
              <w:top w:val="single" w:sz="4" w:space="0" w:color="000000"/>
              <w:left w:val="single" w:sz="4" w:space="0" w:color="000000"/>
              <w:bottom w:val="single" w:sz="4" w:space="0" w:color="000000"/>
              <w:right w:val="single" w:sz="4" w:space="0" w:color="000000"/>
            </w:tcBorders>
            <w:hideMark/>
          </w:tcPr>
          <w:p w14:paraId="782B22FC" w14:textId="77777777" w:rsidR="00F96384" w:rsidRPr="00F311A9" w:rsidRDefault="00F96384" w:rsidP="00F96384">
            <w:pPr>
              <w:spacing w:after="160" w:line="276" w:lineRule="auto"/>
              <w:rPr>
                <w:rFonts w:asciiTheme="minorHAnsi" w:cstheme="minorHAnsi"/>
                <w:bCs/>
                <w:sz w:val="22"/>
                <w:szCs w:val="22"/>
                <w:lang w:eastAsia="lt-LT"/>
              </w:rPr>
            </w:pPr>
            <w:r w:rsidRPr="00F311A9">
              <w:rPr>
                <w:rFonts w:asciiTheme="minorHAnsi" w:cstheme="minorHAnsi"/>
                <w:bCs/>
                <w:sz w:val="22"/>
                <w:szCs w:val="22"/>
                <w:lang w:eastAsia="lt-LT"/>
              </w:rPr>
              <w:t>2.</w:t>
            </w:r>
          </w:p>
        </w:tc>
        <w:tc>
          <w:tcPr>
            <w:tcW w:w="4136" w:type="dxa"/>
            <w:tcBorders>
              <w:top w:val="single" w:sz="4" w:space="0" w:color="000000"/>
              <w:left w:val="single" w:sz="4" w:space="0" w:color="000000"/>
              <w:bottom w:val="single" w:sz="4" w:space="0" w:color="000000"/>
              <w:right w:val="single" w:sz="4" w:space="0" w:color="000000"/>
            </w:tcBorders>
          </w:tcPr>
          <w:p w14:paraId="782B22FD" w14:textId="77777777" w:rsidR="00F96384" w:rsidRPr="00F311A9" w:rsidRDefault="00F96384" w:rsidP="00F96384">
            <w:pPr>
              <w:spacing w:after="160" w:line="276" w:lineRule="auto"/>
              <w:rPr>
                <w:rFonts w:asciiTheme="minorHAnsi" w:cstheme="minorHAnsi"/>
                <w:bCs/>
                <w:sz w:val="22"/>
                <w:szCs w:val="22"/>
                <w:lang w:eastAsia="lt-LT"/>
              </w:rPr>
            </w:pPr>
          </w:p>
        </w:tc>
        <w:tc>
          <w:tcPr>
            <w:tcW w:w="5101" w:type="dxa"/>
            <w:tcBorders>
              <w:top w:val="single" w:sz="4" w:space="0" w:color="000000"/>
              <w:left w:val="single" w:sz="4" w:space="0" w:color="000000"/>
              <w:bottom w:val="single" w:sz="4" w:space="0" w:color="000000"/>
              <w:right w:val="single" w:sz="4" w:space="0" w:color="000000"/>
            </w:tcBorders>
          </w:tcPr>
          <w:p w14:paraId="782B22FE" w14:textId="77777777" w:rsidR="00F96384" w:rsidRPr="00F311A9" w:rsidRDefault="00F96384" w:rsidP="00F96384">
            <w:pPr>
              <w:spacing w:after="160" w:line="276" w:lineRule="auto"/>
              <w:rPr>
                <w:rFonts w:asciiTheme="minorHAnsi" w:cstheme="minorHAnsi"/>
                <w:bCs/>
                <w:sz w:val="22"/>
                <w:szCs w:val="22"/>
                <w:lang w:eastAsia="lt-LT"/>
              </w:rPr>
            </w:pPr>
          </w:p>
        </w:tc>
      </w:tr>
    </w:tbl>
    <w:p w14:paraId="782B2300" w14:textId="77777777" w:rsidR="00F96384" w:rsidRPr="00F311A9" w:rsidRDefault="00F96384" w:rsidP="00F96384">
      <w:pPr>
        <w:rPr>
          <w:rFonts w:asciiTheme="minorHAnsi" w:eastAsiaTheme="minorEastAsia" w:hAnsiTheme="minorHAnsi" w:cstheme="minorHAnsi"/>
          <w:b/>
          <w:bCs/>
          <w:sz w:val="22"/>
          <w:szCs w:val="22"/>
          <w:lang w:eastAsia="lt-LT"/>
        </w:rPr>
      </w:pPr>
    </w:p>
    <w:p w14:paraId="28A71850" w14:textId="77777777" w:rsidR="00C51B92" w:rsidRPr="00F311A9" w:rsidRDefault="00C51B92" w:rsidP="00F96384">
      <w:pPr>
        <w:rPr>
          <w:rFonts w:asciiTheme="minorHAnsi" w:eastAsiaTheme="minorEastAsia" w:hAnsiTheme="minorHAnsi" w:cstheme="minorHAnsi"/>
          <w:b/>
          <w:bCs/>
          <w:sz w:val="22"/>
          <w:szCs w:val="22"/>
          <w:lang w:eastAsia="lt-LT"/>
        </w:rPr>
      </w:pPr>
    </w:p>
    <w:p w14:paraId="782B2302" w14:textId="450F0DD3" w:rsidR="00F96384" w:rsidRPr="00F311A9" w:rsidRDefault="00C27A70" w:rsidP="00F96384">
      <w:pPr>
        <w:numPr>
          <w:ilvl w:val="0"/>
          <w:numId w:val="2"/>
        </w:numPr>
        <w:tabs>
          <w:tab w:val="left" w:pos="567"/>
        </w:tabs>
        <w:spacing w:after="160" w:line="276" w:lineRule="auto"/>
        <w:contextualSpacing/>
        <w:jc w:val="center"/>
        <w:rPr>
          <w:rFonts w:asciiTheme="minorHAnsi" w:hAnsiTheme="minorHAnsi" w:cstheme="minorHAnsi"/>
          <w:b/>
          <w:bCs/>
          <w:lang w:eastAsia="lt-LT"/>
        </w:rPr>
      </w:pPr>
      <w:r w:rsidRPr="00F311A9">
        <w:rPr>
          <w:rFonts w:asciiTheme="minorHAnsi" w:hAnsiTheme="minorHAnsi" w:cstheme="minorHAnsi"/>
          <w:b/>
          <w:bCs/>
          <w:lang w:eastAsia="lt-LT"/>
        </w:rPr>
        <w:t xml:space="preserve">REIKALAUJAMI PERKAMŲ PREKIŲ PARAMETRAI IR </w:t>
      </w:r>
      <w:r w:rsidR="00F96384" w:rsidRPr="00F311A9">
        <w:rPr>
          <w:rFonts w:asciiTheme="minorHAnsi" w:hAnsiTheme="minorHAnsi" w:cstheme="minorHAnsi"/>
          <w:b/>
          <w:bCs/>
          <w:lang w:eastAsia="lt-LT"/>
        </w:rPr>
        <w:t>PASIŪLYMO KAINA</w:t>
      </w:r>
    </w:p>
    <w:p w14:paraId="782B2303" w14:textId="77777777" w:rsidR="00F96384" w:rsidRPr="00F311A9" w:rsidRDefault="00F96384" w:rsidP="00F96384">
      <w:pPr>
        <w:tabs>
          <w:tab w:val="left" w:pos="567"/>
        </w:tabs>
        <w:contextualSpacing/>
        <w:rPr>
          <w:rFonts w:asciiTheme="minorHAnsi" w:hAnsiTheme="minorHAnsi" w:cstheme="minorHAnsi"/>
          <w:b/>
          <w:bCs/>
          <w:sz w:val="22"/>
          <w:szCs w:val="22"/>
          <w:lang w:eastAsia="lt-LT"/>
        </w:rPr>
      </w:pPr>
    </w:p>
    <w:p w14:paraId="782B2304" w14:textId="77777777" w:rsidR="00F96384" w:rsidRPr="00F311A9"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F311A9">
        <w:rPr>
          <w:rFonts w:asciiTheme="minorHAnsi" w:eastAsiaTheme="minorHAnsi" w:hAnsiTheme="minorHAnsi" w:cstheme="minorHAnsi"/>
          <w:bCs/>
          <w:iCs/>
          <w:sz w:val="22"/>
          <w:szCs w:val="22"/>
          <w:lang w:eastAsia="lt-LT"/>
        </w:rPr>
        <w:t>Pasiūlyme kaina nurodoma eurais</w:t>
      </w:r>
      <w:r w:rsidRPr="00F311A9">
        <w:rPr>
          <w:rFonts w:asciiTheme="minorHAnsi" w:eastAsia="Calibri" w:hAnsiTheme="minorHAnsi" w:cstheme="minorHAnsi"/>
          <w:sz w:val="22"/>
          <w:szCs w:val="22"/>
          <w:lang w:eastAsia="lt-LT"/>
        </w:rPr>
        <w:t>.</w:t>
      </w:r>
      <w:r w:rsidRPr="00F311A9">
        <w:rPr>
          <w:rFonts w:asciiTheme="minorHAnsi" w:eastAsiaTheme="minorHAnsi" w:hAnsiTheme="minorHAnsi" w:cstheme="minorHAnsi"/>
          <w:bCs/>
          <w:iCs/>
          <w:sz w:val="22"/>
          <w:szCs w:val="22"/>
          <w:lang w:eastAsia="lt-LT"/>
        </w:rPr>
        <w:t xml:space="preserve"> Jeigu pasiūlymuose kainos nurodytos užsienio valiuta, jos turės būti perskaičiuojamos į eurus </w:t>
      </w:r>
      <w:r w:rsidRPr="00F311A9">
        <w:rPr>
          <w:rFonts w:asciiTheme="minorHAnsi" w:hAnsiTheme="minorHAnsi" w:cstheme="minorHAnsi"/>
          <w:sz w:val="22"/>
          <w:szCs w:val="22"/>
          <w:lang w:eastAsia="lt-LT"/>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F311A9">
        <w:rPr>
          <w:rFonts w:asciiTheme="minorHAnsi" w:eastAsiaTheme="minorHAnsi" w:hAnsiTheme="minorHAnsi" w:cstheme="minorHAnsi"/>
          <w:bCs/>
          <w:iCs/>
          <w:sz w:val="22"/>
          <w:szCs w:val="22"/>
          <w:lang w:eastAsia="lt-LT"/>
        </w:rPr>
        <w:t>.</w:t>
      </w:r>
    </w:p>
    <w:p w14:paraId="782B2305" w14:textId="77777777" w:rsidR="00F96384" w:rsidRPr="00F311A9"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F311A9">
        <w:rPr>
          <w:rFonts w:asciiTheme="minorHAnsi" w:eastAsiaTheme="minorHAnsi" w:hAnsiTheme="minorHAnsi" w:cstheme="minorHAnsi"/>
          <w:bCs/>
          <w:iCs/>
          <w:sz w:val="22"/>
          <w:szCs w:val="22"/>
          <w:lang w:eastAsia="lt-LT"/>
        </w:rPr>
        <w:t>Apskaičiuojant kainą, turi būti atsižvelgta į visą pirkimo dokumentuose nurodytą pirkimo objekto apimtį ir reikalavimus, kainos sudėtines dalis ir pan. Perkantysis subjektas,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perkantysis subjektas pats turi sumokėti PVM į valstybės biudžetą už įsigytą pirkimo objektą, šis mokestis įskaičiuojamas į pasiūlymo kainą (jeigu tiekėjas jo neįskaičiavo pateikiant pasiūlymą, palyginimo tikslais įskaičiuoja pats perkantysis subjektas). Į pasiūlymo kainą privalo būti įskaičiuoti visi mokesčiai bei visos kitos Tiekėjo patirtos ir (ar) galimos patirti tiesioginės ir netiesioginės išlaidos ir mokesčiai, susiję su Prekių tiekimu, įskaitant, bet neapsiribojant (išskyrus tuos atvejus, kai pirkimo dokumentuose aiškiai nurodyta, kad tam tikros konkrečios išlaidos neturi būti įskaičiuotos į Sutarties kainą):</w:t>
      </w:r>
    </w:p>
    <w:p w14:paraId="782B2306" w14:textId="77777777" w:rsidR="00F96384" w:rsidRPr="00F311A9"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F311A9">
        <w:rPr>
          <w:rFonts w:asciiTheme="minorHAnsi" w:hAnsiTheme="minorHAnsi" w:cstheme="minorHAnsi"/>
          <w:sz w:val="22"/>
          <w:szCs w:val="22"/>
          <w:lang w:eastAsia="lt-LT"/>
        </w:rPr>
        <w:t>transportavimo išlaidas;</w:t>
      </w:r>
    </w:p>
    <w:p w14:paraId="782B2307" w14:textId="77777777" w:rsidR="00F96384" w:rsidRPr="00F311A9"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F311A9">
        <w:rPr>
          <w:rFonts w:asciiTheme="minorHAnsi" w:hAnsiTheme="minorHAnsi" w:cstheme="minorHAnsi"/>
          <w:sz w:val="22"/>
          <w:szCs w:val="22"/>
          <w:lang w:eastAsia="lt-LT"/>
        </w:rPr>
        <w:t>pakavimo, pakrovimo, tranzito, iškrovimo, išpakavimo, tikrinimo, draudimo ir kitas su Prekių tiekimu susijusias išlaidas;</w:t>
      </w:r>
    </w:p>
    <w:p w14:paraId="782B2308" w14:textId="77777777" w:rsidR="00F96384" w:rsidRPr="00F311A9"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F311A9">
        <w:rPr>
          <w:rFonts w:asciiTheme="minorHAnsi" w:hAnsiTheme="minorHAnsi" w:cstheme="minorHAnsi"/>
          <w:sz w:val="22"/>
          <w:szCs w:val="22"/>
          <w:lang w:eastAsia="lt-LT"/>
        </w:rPr>
        <w:t>visas su dokumentų, kurių reikalauja Pirkėjas, rengimu ir pateikimu susijusias išlaidas;</w:t>
      </w:r>
    </w:p>
    <w:p w14:paraId="782B2309" w14:textId="77777777" w:rsidR="00F96384" w:rsidRPr="00F311A9"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F311A9">
        <w:rPr>
          <w:rFonts w:asciiTheme="minorHAnsi" w:hAnsiTheme="minorHAnsi" w:cstheme="minorHAnsi"/>
          <w:sz w:val="22"/>
          <w:szCs w:val="22"/>
          <w:lang w:eastAsia="lt-LT"/>
        </w:rPr>
        <w:t>naudojimo ir priežiūros instrukcijų, numatytų Techninėje specifikacijoje, pateikimo išlaidas;</w:t>
      </w:r>
    </w:p>
    <w:p w14:paraId="782B230A" w14:textId="77777777" w:rsidR="00F96384" w:rsidRPr="00F311A9"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F311A9">
        <w:rPr>
          <w:rFonts w:asciiTheme="minorHAnsi" w:hAnsiTheme="minorHAnsi" w:cstheme="minorHAnsi"/>
          <w:sz w:val="22"/>
          <w:szCs w:val="22"/>
          <w:lang w:eastAsia="lt-LT"/>
        </w:rPr>
        <w:t>elektroninių sąskaitų teikimo išlaidos;</w:t>
      </w:r>
    </w:p>
    <w:p w14:paraId="782B230B" w14:textId="77777777" w:rsidR="00F96384" w:rsidRPr="00F311A9" w:rsidRDefault="00F96384" w:rsidP="006C4BAE">
      <w:pPr>
        <w:widowControl w:val="0"/>
        <w:numPr>
          <w:ilvl w:val="2"/>
          <w:numId w:val="2"/>
        </w:numPr>
        <w:shd w:val="clear" w:color="auto" w:fill="FFFFFF"/>
        <w:tabs>
          <w:tab w:val="left" w:pos="1134"/>
          <w:tab w:val="left" w:pos="1276"/>
        </w:tabs>
        <w:spacing w:after="160" w:line="276" w:lineRule="auto"/>
        <w:ind w:left="0" w:firstLine="709"/>
        <w:contextualSpacing/>
        <w:jc w:val="both"/>
        <w:rPr>
          <w:rFonts w:asciiTheme="minorHAnsi" w:hAnsiTheme="minorHAnsi" w:cstheme="minorHAnsi"/>
          <w:sz w:val="22"/>
          <w:szCs w:val="22"/>
          <w:lang w:eastAsia="lt-LT"/>
        </w:rPr>
      </w:pPr>
      <w:r w:rsidRPr="00F311A9">
        <w:rPr>
          <w:rFonts w:asciiTheme="minorHAnsi" w:hAnsiTheme="minorHAnsi" w:cstheme="minorHAnsi"/>
          <w:sz w:val="22"/>
          <w:szCs w:val="22"/>
          <w:lang w:eastAsia="lt-LT"/>
        </w:rPr>
        <w:t>Prekių garantinės priežiūros išlaidos;</w:t>
      </w:r>
    </w:p>
    <w:p w14:paraId="782B230D" w14:textId="77777777" w:rsidR="00F96384" w:rsidRPr="00F311A9"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F311A9">
        <w:rPr>
          <w:rFonts w:asciiTheme="minorHAnsi" w:eastAsiaTheme="minorHAnsi" w:hAnsiTheme="minorHAnsi" w:cstheme="minorHAnsi"/>
          <w:bCs/>
          <w:iCs/>
          <w:sz w:val="22"/>
          <w:szCs w:val="22"/>
          <w:lang w:eastAsia="lt-LT"/>
        </w:rPr>
        <w:t>Jeigu pasiūlyme nurodyta, išreikšta skaitmenimis, neatitinka kainos, nurodytos žodžiais, teisinga laikoma kaina, nurodyta žodžiais.</w:t>
      </w:r>
    </w:p>
    <w:p w14:paraId="782B230E" w14:textId="77777777" w:rsidR="00F96384" w:rsidRPr="00F311A9" w:rsidRDefault="00F96384" w:rsidP="006C4BAE">
      <w:pPr>
        <w:numPr>
          <w:ilvl w:val="1"/>
          <w:numId w:val="2"/>
        </w:numPr>
        <w:tabs>
          <w:tab w:val="left" w:pos="1276"/>
        </w:tabs>
        <w:spacing w:after="160" w:line="20" w:lineRule="atLeast"/>
        <w:ind w:left="0" w:firstLine="709"/>
        <w:contextualSpacing/>
        <w:jc w:val="both"/>
        <w:rPr>
          <w:rFonts w:asciiTheme="minorHAnsi" w:eastAsiaTheme="minorHAnsi" w:hAnsiTheme="minorHAnsi" w:cstheme="minorHAnsi"/>
          <w:bCs/>
          <w:iCs/>
          <w:sz w:val="22"/>
          <w:szCs w:val="22"/>
          <w:lang w:eastAsia="lt-LT"/>
        </w:rPr>
      </w:pPr>
      <w:r w:rsidRPr="00F311A9">
        <w:rPr>
          <w:rFonts w:asciiTheme="minorHAnsi" w:eastAsiaTheme="minorHAnsi" w:hAnsiTheme="minorHAnsi" w:cstheme="minorHAnsi"/>
          <w:bCs/>
          <w:iCs/>
          <w:sz w:val="22"/>
          <w:szCs w:val="22"/>
          <w:lang w:eastAsia="lt-LT"/>
        </w:rPr>
        <w:t>Visos pasiūlyme nurodytos kainos (ir jų sudėtinės dalys) turi būti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1388C7F1" w14:textId="77777777" w:rsidR="00A84800" w:rsidRDefault="00A84800" w:rsidP="00A84800">
      <w:pPr>
        <w:rPr>
          <w:rFonts w:asciiTheme="minorHAnsi" w:hAnsiTheme="minorHAnsi" w:cstheme="minorHAnsi"/>
          <w:b/>
          <w:u w:val="single"/>
          <w:lang w:eastAsia="fi-FI"/>
        </w:rPr>
      </w:pPr>
    </w:p>
    <w:p w14:paraId="08C26051" w14:textId="77777777" w:rsidR="00A84800" w:rsidRDefault="00A84800" w:rsidP="00A84800">
      <w:pPr>
        <w:rPr>
          <w:rFonts w:asciiTheme="minorHAnsi" w:hAnsiTheme="minorHAnsi" w:cstheme="minorHAnsi"/>
          <w:b/>
          <w:u w:val="single"/>
          <w:lang w:eastAsia="fi-FI"/>
        </w:rPr>
      </w:pPr>
    </w:p>
    <w:p w14:paraId="2DE56E6E" w14:textId="016B344F" w:rsidR="00CA6B7A" w:rsidRPr="00A84800" w:rsidRDefault="00A11DC5" w:rsidP="00A84800">
      <w:pPr>
        <w:rPr>
          <w:rFonts w:asciiTheme="minorHAnsi" w:hAnsiTheme="minorHAnsi" w:cstheme="minorHAnsi"/>
          <w:b/>
          <w:u w:val="single"/>
          <w:lang w:eastAsia="lt-LT"/>
        </w:rPr>
      </w:pPr>
      <w:r w:rsidRPr="00A84800">
        <w:rPr>
          <w:rFonts w:asciiTheme="minorHAnsi" w:hAnsiTheme="minorHAnsi" w:cstheme="minorHAnsi"/>
          <w:b/>
          <w:u w:val="single"/>
          <w:lang w:eastAsia="fi-FI"/>
        </w:rPr>
        <w:lastRenderedPageBreak/>
        <w:t xml:space="preserve">I-DALIS </w:t>
      </w:r>
      <w:r w:rsidRPr="00A84800">
        <w:rPr>
          <w:rFonts w:asciiTheme="minorHAnsi" w:hAnsiTheme="minorHAnsi" w:cstheme="minorHAnsi"/>
          <w:b/>
          <w:u w:val="single"/>
          <w:lang w:eastAsia="lt-LT"/>
        </w:rPr>
        <w:t>NUOTEKŲ SIURBLINĖS NR.3 IR NR.5 (300 KW)</w:t>
      </w:r>
    </w:p>
    <w:p w14:paraId="19AA412B" w14:textId="77777777" w:rsidR="001837E0" w:rsidRPr="00F311A9" w:rsidRDefault="001837E0" w:rsidP="0061411A">
      <w:pPr>
        <w:jc w:val="center"/>
        <w:rPr>
          <w:rFonts w:asciiTheme="minorHAnsi" w:hAnsiTheme="minorHAnsi" w:cstheme="minorHAnsi"/>
          <w:b/>
        </w:rPr>
      </w:pPr>
    </w:p>
    <w:p w14:paraId="293FFC92" w14:textId="3375881E" w:rsidR="00CA6B7A" w:rsidRPr="00F311A9" w:rsidRDefault="00FA7324" w:rsidP="00FA7324">
      <w:pPr>
        <w:ind w:left="3600"/>
        <w:rPr>
          <w:rFonts w:asciiTheme="minorHAnsi" w:hAnsiTheme="minorHAnsi" w:cstheme="minorHAnsi"/>
          <w:b/>
          <w:sz w:val="22"/>
          <w:szCs w:val="22"/>
          <w:lang w:eastAsia="fi-FI"/>
        </w:rPr>
      </w:pPr>
      <w:r w:rsidRPr="00F311A9">
        <w:rPr>
          <w:rFonts w:asciiTheme="minorHAnsi" w:hAnsiTheme="minorHAnsi" w:cstheme="minorHAnsi"/>
          <w:b/>
          <w:sz w:val="22"/>
          <w:szCs w:val="22"/>
          <w:lang w:eastAsia="fi-FI"/>
        </w:rPr>
        <w:t xml:space="preserve">       </w:t>
      </w:r>
      <w:r w:rsidR="00715B0F" w:rsidRPr="00F311A9">
        <w:rPr>
          <w:rFonts w:asciiTheme="minorHAnsi" w:hAnsiTheme="minorHAnsi" w:cstheme="minorHAnsi"/>
          <w:b/>
          <w:sz w:val="22"/>
          <w:szCs w:val="22"/>
          <w:lang w:eastAsia="fi-FI"/>
        </w:rPr>
        <w:t>Reikalavimai nuotekų siurblinėms Nr.3 ir Nr.5 perkamai įrangai</w:t>
      </w:r>
    </w:p>
    <w:p w14:paraId="0050078A" w14:textId="77777777" w:rsidR="00436769" w:rsidRPr="00F311A9" w:rsidRDefault="00436769" w:rsidP="00436769">
      <w:pPr>
        <w:ind w:left="5760"/>
        <w:rPr>
          <w:rFonts w:asciiTheme="minorHAnsi" w:hAnsiTheme="minorHAnsi" w:cstheme="minorHAnsi"/>
          <w:b/>
          <w:sz w:val="22"/>
          <w:szCs w:val="22"/>
          <w:lang w:eastAsia="fi-FI"/>
        </w:rPr>
      </w:pPr>
    </w:p>
    <w:tbl>
      <w:tblPr>
        <w:tblStyle w:val="Lentelstinklelis"/>
        <w:tblW w:w="0" w:type="auto"/>
        <w:jc w:val="center"/>
        <w:tblInd w:w="0" w:type="dxa"/>
        <w:tblCellMar>
          <w:left w:w="0" w:type="dxa"/>
          <w:right w:w="0" w:type="dxa"/>
        </w:tblCellMar>
        <w:tblLook w:val="04A0" w:firstRow="1" w:lastRow="0" w:firstColumn="1" w:lastColumn="0" w:noHBand="0" w:noVBand="1"/>
      </w:tblPr>
      <w:tblGrid>
        <w:gridCol w:w="421"/>
        <w:gridCol w:w="6662"/>
        <w:gridCol w:w="2688"/>
      </w:tblGrid>
      <w:tr w:rsidR="005A08A3" w:rsidRPr="00F311A9" w14:paraId="7ACFD67A" w14:textId="77777777" w:rsidTr="00683B4C">
        <w:trPr>
          <w:jc w:val="center"/>
        </w:trPr>
        <w:tc>
          <w:tcPr>
            <w:tcW w:w="421" w:type="dxa"/>
            <w:shd w:val="clear" w:color="auto" w:fill="DBE5F1" w:themeFill="accent1" w:themeFillTint="33"/>
            <w:vAlign w:val="center"/>
          </w:tcPr>
          <w:p w14:paraId="29EEB4B3" w14:textId="77777777" w:rsidR="005A08A3" w:rsidRPr="00F311A9" w:rsidRDefault="005A08A3" w:rsidP="00664588">
            <w:pPr>
              <w:tabs>
                <w:tab w:val="right" w:leader="underscore" w:pos="8280"/>
              </w:tabs>
              <w:spacing w:after="120"/>
              <w:jc w:val="center"/>
              <w:rPr>
                <w:rFonts w:asciiTheme="minorHAnsi" w:cstheme="minorHAnsi"/>
                <w:b/>
                <w:sz w:val="20"/>
                <w:szCs w:val="20"/>
                <w:lang w:eastAsia="lt-LT"/>
              </w:rPr>
            </w:pPr>
            <w:r w:rsidRPr="00F311A9">
              <w:rPr>
                <w:rFonts w:asciiTheme="minorHAnsi" w:cstheme="minorHAnsi"/>
                <w:b/>
                <w:sz w:val="20"/>
                <w:szCs w:val="20"/>
                <w:lang w:eastAsia="lt-LT"/>
              </w:rPr>
              <w:t>Nr.</w:t>
            </w:r>
          </w:p>
        </w:tc>
        <w:tc>
          <w:tcPr>
            <w:tcW w:w="6662" w:type="dxa"/>
            <w:shd w:val="clear" w:color="auto" w:fill="DBE5F1" w:themeFill="accent1" w:themeFillTint="33"/>
            <w:vAlign w:val="center"/>
          </w:tcPr>
          <w:p w14:paraId="4596FCC9" w14:textId="77777777" w:rsidR="005A08A3" w:rsidRPr="00F311A9" w:rsidRDefault="005A08A3" w:rsidP="00664588">
            <w:pPr>
              <w:tabs>
                <w:tab w:val="right" w:leader="underscore" w:pos="8280"/>
              </w:tabs>
              <w:spacing w:after="120"/>
              <w:ind w:right="279"/>
              <w:jc w:val="center"/>
              <w:rPr>
                <w:rFonts w:asciiTheme="minorHAnsi" w:cstheme="minorHAnsi"/>
                <w:b/>
                <w:sz w:val="20"/>
                <w:szCs w:val="20"/>
                <w:lang w:eastAsia="lt-LT"/>
              </w:rPr>
            </w:pPr>
            <w:r w:rsidRPr="00F311A9">
              <w:rPr>
                <w:rFonts w:asciiTheme="minorHAnsi" w:cstheme="minorHAnsi"/>
                <w:b/>
                <w:sz w:val="20"/>
                <w:szCs w:val="20"/>
                <w:lang w:eastAsia="lt-LT"/>
              </w:rPr>
              <w:t xml:space="preserve">Reikalavimo pavadinimas </w:t>
            </w:r>
          </w:p>
        </w:tc>
        <w:tc>
          <w:tcPr>
            <w:tcW w:w="2688" w:type="dxa"/>
            <w:shd w:val="clear" w:color="auto" w:fill="DBE5F1" w:themeFill="accent1" w:themeFillTint="33"/>
            <w:vAlign w:val="center"/>
          </w:tcPr>
          <w:p w14:paraId="4C6C88FB" w14:textId="77777777" w:rsidR="005A08A3" w:rsidRPr="00F311A9" w:rsidRDefault="005A08A3" w:rsidP="00664588">
            <w:pPr>
              <w:tabs>
                <w:tab w:val="right" w:leader="underscore" w:pos="8280"/>
              </w:tabs>
              <w:jc w:val="center"/>
              <w:rPr>
                <w:rFonts w:asciiTheme="minorHAnsi" w:cstheme="minorHAnsi"/>
                <w:b/>
                <w:sz w:val="20"/>
                <w:szCs w:val="20"/>
                <w:lang w:eastAsia="lt-LT"/>
              </w:rPr>
            </w:pPr>
            <w:r w:rsidRPr="00F311A9">
              <w:rPr>
                <w:rFonts w:asciiTheme="minorHAnsi" w:cstheme="minorHAnsi"/>
                <w:b/>
                <w:sz w:val="20"/>
                <w:szCs w:val="20"/>
                <w:lang w:eastAsia="lt-LT"/>
              </w:rPr>
              <w:t>Pildoma: reikalavimo atitikimas, konkreti siūloma reikšmė, modelio pavadinimas</w:t>
            </w:r>
          </w:p>
        </w:tc>
      </w:tr>
      <w:tr w:rsidR="005A08A3" w:rsidRPr="00F311A9" w14:paraId="06E4E489" w14:textId="77777777" w:rsidTr="005A08A3">
        <w:trPr>
          <w:trHeight w:val="1134"/>
          <w:jc w:val="center"/>
        </w:trPr>
        <w:tc>
          <w:tcPr>
            <w:tcW w:w="421" w:type="dxa"/>
            <w:vAlign w:val="center"/>
          </w:tcPr>
          <w:p w14:paraId="12640999" w14:textId="77777777" w:rsidR="005A08A3" w:rsidRPr="00F311A9" w:rsidRDefault="005A08A3" w:rsidP="00664588">
            <w:pPr>
              <w:tabs>
                <w:tab w:val="right" w:leader="underscore" w:pos="8280"/>
              </w:tabs>
              <w:jc w:val="center"/>
              <w:rPr>
                <w:rFonts w:asciiTheme="minorHAnsi" w:cstheme="minorHAnsi"/>
                <w:b/>
                <w:sz w:val="20"/>
                <w:szCs w:val="20"/>
                <w:lang w:eastAsia="lt-LT"/>
              </w:rPr>
            </w:pPr>
            <w:r w:rsidRPr="00F311A9">
              <w:rPr>
                <w:rFonts w:asciiTheme="minorHAnsi" w:cstheme="minorHAnsi"/>
                <w:b/>
                <w:sz w:val="20"/>
                <w:szCs w:val="20"/>
                <w:lang w:eastAsia="lt-LT"/>
              </w:rPr>
              <w:t>1.</w:t>
            </w:r>
          </w:p>
        </w:tc>
        <w:tc>
          <w:tcPr>
            <w:tcW w:w="6662" w:type="dxa"/>
            <w:vAlign w:val="center"/>
          </w:tcPr>
          <w:p w14:paraId="22D0EF0D" w14:textId="77777777" w:rsidR="005A08A3" w:rsidRPr="00F311A9" w:rsidRDefault="005A08A3" w:rsidP="00664588">
            <w:pPr>
              <w:tabs>
                <w:tab w:val="right" w:leader="underscore" w:pos="8280"/>
              </w:tabs>
              <w:spacing w:line="276" w:lineRule="auto"/>
              <w:ind w:right="279"/>
              <w:jc w:val="both"/>
              <w:rPr>
                <w:rFonts w:asciiTheme="minorHAnsi" w:cstheme="minorHAnsi"/>
                <w:b/>
                <w:sz w:val="20"/>
                <w:szCs w:val="20"/>
                <w:lang w:eastAsia="lt-LT"/>
              </w:rPr>
            </w:pPr>
            <w:r w:rsidRPr="00F311A9">
              <w:rPr>
                <w:rFonts w:asciiTheme="minorHAnsi" w:cstheme="minorHAnsi"/>
                <w:b/>
                <w:sz w:val="20"/>
                <w:szCs w:val="20"/>
                <w:lang w:eastAsia="lt-LT"/>
              </w:rPr>
              <w:t>Dyzelinis elektros generatorius (toliau – generatorius) skirtas elektros energijai gaminti ir tiekti įmonės elektros įrenginiams nutrūkus elektros energijos tiekimui iš energijos skirstymo operatoriaus (ESO), sumontuotas į modulinį - karkasinį pastatą:</w:t>
            </w:r>
          </w:p>
        </w:tc>
        <w:tc>
          <w:tcPr>
            <w:tcW w:w="2688" w:type="dxa"/>
            <w:vAlign w:val="center"/>
          </w:tcPr>
          <w:p w14:paraId="446F8F9A" w14:textId="62AAB16D" w:rsidR="005A08A3" w:rsidRPr="00F311A9" w:rsidRDefault="005A08A3" w:rsidP="00664588">
            <w:pPr>
              <w:tabs>
                <w:tab w:val="right" w:leader="underscore" w:pos="8280"/>
              </w:tabs>
              <w:spacing w:line="276" w:lineRule="auto"/>
              <w:jc w:val="center"/>
              <w:rPr>
                <w:rFonts w:asciiTheme="minorHAnsi" w:cstheme="minorHAnsi"/>
                <w:sz w:val="20"/>
                <w:szCs w:val="20"/>
                <w:lang w:eastAsia="lt-LT"/>
              </w:rPr>
            </w:pPr>
            <w:r w:rsidRPr="00F311A9">
              <w:rPr>
                <w:rFonts w:asciiTheme="minorHAnsi" w:cstheme="minorHAnsi"/>
                <w:sz w:val="20"/>
                <w:szCs w:val="20"/>
                <w:lang w:eastAsia="lt-LT"/>
              </w:rPr>
              <w:t>Nurodyti konkretų prekės modelį (kodą). Pateikti nuorodą į siūlomos prekės specifikacijų šaltinį</w:t>
            </w:r>
          </w:p>
        </w:tc>
      </w:tr>
      <w:tr w:rsidR="005A08A3" w:rsidRPr="00F311A9" w14:paraId="49EABC69" w14:textId="77777777" w:rsidTr="005A08A3">
        <w:trPr>
          <w:trHeight w:val="567"/>
          <w:jc w:val="center"/>
        </w:trPr>
        <w:tc>
          <w:tcPr>
            <w:tcW w:w="421" w:type="dxa"/>
            <w:vAlign w:val="center"/>
          </w:tcPr>
          <w:p w14:paraId="16200A3A" w14:textId="77777777" w:rsidR="005A08A3" w:rsidRPr="00F311A9" w:rsidRDefault="005A08A3" w:rsidP="00664588">
            <w:pPr>
              <w:tabs>
                <w:tab w:val="right" w:leader="underscore" w:pos="8280"/>
              </w:tabs>
              <w:jc w:val="center"/>
              <w:rPr>
                <w:rFonts w:asciiTheme="minorHAnsi" w:cstheme="minorHAnsi"/>
                <w:sz w:val="20"/>
                <w:szCs w:val="20"/>
                <w:lang w:eastAsia="lt-LT"/>
              </w:rPr>
            </w:pPr>
            <w:bookmarkStart w:id="4" w:name="_Hlk114516390"/>
            <w:r w:rsidRPr="00F311A9">
              <w:rPr>
                <w:rFonts w:asciiTheme="minorHAnsi" w:cstheme="minorHAnsi"/>
                <w:sz w:val="20"/>
                <w:szCs w:val="20"/>
                <w:lang w:eastAsia="lt-LT"/>
              </w:rPr>
              <w:t>1.1</w:t>
            </w:r>
          </w:p>
        </w:tc>
        <w:tc>
          <w:tcPr>
            <w:tcW w:w="6662" w:type="dxa"/>
            <w:vAlign w:val="center"/>
          </w:tcPr>
          <w:p w14:paraId="66351E39"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Nominalus galingumas (PRP) ne mažesnis kaip 300 kW – 2 vnt.</w:t>
            </w:r>
          </w:p>
          <w:p w14:paraId="1ED551AB"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(Nuotekų siurblinės Nr.3 ir Nr.5);</w:t>
            </w:r>
          </w:p>
        </w:tc>
        <w:tc>
          <w:tcPr>
            <w:tcW w:w="2688" w:type="dxa"/>
          </w:tcPr>
          <w:p w14:paraId="78AAC23E"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bookmarkEnd w:id="4"/>
      <w:tr w:rsidR="005A08A3" w:rsidRPr="00F311A9" w14:paraId="72A85E97" w14:textId="77777777" w:rsidTr="00A63A83">
        <w:trPr>
          <w:trHeight w:val="661"/>
          <w:jc w:val="center"/>
        </w:trPr>
        <w:tc>
          <w:tcPr>
            <w:tcW w:w="421" w:type="dxa"/>
            <w:vAlign w:val="center"/>
          </w:tcPr>
          <w:p w14:paraId="4D4AD399" w14:textId="77777777" w:rsidR="005A08A3" w:rsidRPr="00F311A9" w:rsidRDefault="005A08A3" w:rsidP="00664588">
            <w:pPr>
              <w:tabs>
                <w:tab w:val="right" w:leader="underscore" w:pos="8280"/>
              </w:tabs>
              <w:jc w:val="center"/>
              <w:rPr>
                <w:rFonts w:asciiTheme="minorHAnsi" w:cstheme="minorHAnsi"/>
                <w:b/>
                <w:sz w:val="20"/>
                <w:szCs w:val="20"/>
                <w:lang w:eastAsia="lt-LT"/>
              </w:rPr>
            </w:pPr>
            <w:r w:rsidRPr="00F311A9">
              <w:rPr>
                <w:rFonts w:asciiTheme="minorHAnsi" w:cstheme="minorHAnsi"/>
                <w:b/>
                <w:sz w:val="20"/>
                <w:szCs w:val="20"/>
                <w:lang w:eastAsia="lt-LT"/>
              </w:rPr>
              <w:t>2.</w:t>
            </w:r>
          </w:p>
        </w:tc>
        <w:tc>
          <w:tcPr>
            <w:tcW w:w="6662" w:type="dxa"/>
            <w:vAlign w:val="center"/>
          </w:tcPr>
          <w:p w14:paraId="4AA46B0D" w14:textId="77777777" w:rsidR="005A08A3" w:rsidRPr="00F311A9" w:rsidRDefault="005A08A3" w:rsidP="00664588">
            <w:pPr>
              <w:tabs>
                <w:tab w:val="right" w:leader="underscore" w:pos="8280"/>
              </w:tabs>
              <w:spacing w:line="276" w:lineRule="auto"/>
              <w:ind w:right="279"/>
              <w:rPr>
                <w:rFonts w:asciiTheme="minorHAnsi" w:cstheme="minorHAnsi"/>
                <w:b/>
                <w:sz w:val="20"/>
                <w:szCs w:val="20"/>
                <w:lang w:eastAsia="lt-LT"/>
              </w:rPr>
            </w:pPr>
            <w:r w:rsidRPr="00F311A9">
              <w:rPr>
                <w:rFonts w:asciiTheme="minorHAnsi" w:cstheme="minorHAnsi"/>
                <w:b/>
                <w:sz w:val="20"/>
                <w:szCs w:val="20"/>
                <w:lang w:eastAsia="lt-LT"/>
              </w:rPr>
              <w:t>Eksploatacinė aplinka</w:t>
            </w:r>
          </w:p>
        </w:tc>
        <w:tc>
          <w:tcPr>
            <w:tcW w:w="2688" w:type="dxa"/>
            <w:vAlign w:val="center"/>
          </w:tcPr>
          <w:p w14:paraId="20AB9CBA" w14:textId="77777777" w:rsidR="005A08A3" w:rsidRPr="00F311A9" w:rsidRDefault="005A08A3" w:rsidP="00664588">
            <w:pPr>
              <w:tabs>
                <w:tab w:val="right" w:leader="underscore" w:pos="8280"/>
              </w:tabs>
              <w:spacing w:line="276" w:lineRule="auto"/>
              <w:jc w:val="center"/>
              <w:rPr>
                <w:rFonts w:asciiTheme="minorHAnsi" w:cstheme="minorHAnsi"/>
                <w:b/>
                <w:sz w:val="20"/>
                <w:szCs w:val="20"/>
                <w:lang w:eastAsia="lt-LT"/>
              </w:rPr>
            </w:pPr>
            <w:r w:rsidRPr="00F311A9">
              <w:rPr>
                <w:rFonts w:asciiTheme="minorHAnsi" w:cstheme="minorHAnsi"/>
                <w:bCs/>
                <w:sz w:val="20"/>
                <w:szCs w:val="20"/>
                <w:lang w:eastAsia="lt-LT"/>
              </w:rPr>
              <w:t>Reikalavimo atitikimas</w:t>
            </w:r>
          </w:p>
        </w:tc>
      </w:tr>
      <w:tr w:rsidR="005A08A3" w:rsidRPr="00F311A9" w14:paraId="527AA8AF" w14:textId="77777777" w:rsidTr="005A08A3">
        <w:trPr>
          <w:trHeight w:val="567"/>
          <w:jc w:val="center"/>
        </w:trPr>
        <w:tc>
          <w:tcPr>
            <w:tcW w:w="421" w:type="dxa"/>
            <w:vAlign w:val="center"/>
          </w:tcPr>
          <w:p w14:paraId="4041AA96"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2.1</w:t>
            </w:r>
          </w:p>
        </w:tc>
        <w:tc>
          <w:tcPr>
            <w:tcW w:w="6662" w:type="dxa"/>
            <w:vAlign w:val="center"/>
          </w:tcPr>
          <w:p w14:paraId="323A0D57"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eksploatavimo aplinkos temperatūros ribos:</w:t>
            </w:r>
          </w:p>
          <w:p w14:paraId="781E9C11" w14:textId="77777777" w:rsidR="005A08A3" w:rsidRPr="00F311A9" w:rsidRDefault="005A08A3" w:rsidP="005A08A3">
            <w:pPr>
              <w:widowControl w:val="0"/>
              <w:numPr>
                <w:ilvl w:val="0"/>
                <w:numId w:val="10"/>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 xml:space="preserve">minimali riba turi būti ne mažesnė kaip -10 </w:t>
            </w:r>
            <w:proofErr w:type="spellStart"/>
            <w:r w:rsidRPr="00F311A9">
              <w:rPr>
                <w:rFonts w:asciiTheme="minorHAnsi" w:cstheme="minorHAnsi"/>
                <w:sz w:val="20"/>
                <w:szCs w:val="20"/>
                <w:vertAlign w:val="superscript"/>
                <w:lang w:eastAsia="lt-LT"/>
              </w:rPr>
              <w:t>o</w:t>
            </w:r>
            <w:r w:rsidRPr="00F311A9">
              <w:rPr>
                <w:rFonts w:asciiTheme="minorHAnsi" w:cstheme="minorHAnsi"/>
                <w:sz w:val="20"/>
                <w:szCs w:val="20"/>
                <w:lang w:eastAsia="lt-LT"/>
              </w:rPr>
              <w:t>C</w:t>
            </w:r>
            <w:proofErr w:type="spellEnd"/>
            <w:r w:rsidRPr="00F311A9">
              <w:rPr>
                <w:rFonts w:asciiTheme="minorHAnsi" w:cstheme="minorHAnsi"/>
                <w:sz w:val="20"/>
                <w:szCs w:val="20"/>
                <w:lang w:eastAsia="lt-LT"/>
              </w:rPr>
              <w:t>,</w:t>
            </w:r>
          </w:p>
          <w:p w14:paraId="495633BB" w14:textId="77777777" w:rsidR="005A08A3" w:rsidRPr="00F311A9" w:rsidRDefault="005A08A3" w:rsidP="005A08A3">
            <w:pPr>
              <w:widowControl w:val="0"/>
              <w:numPr>
                <w:ilvl w:val="0"/>
                <w:numId w:val="10"/>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 xml:space="preserve">maksimali riba turi būti ne mažesnė kaip +35 </w:t>
            </w:r>
            <w:proofErr w:type="spellStart"/>
            <w:r w:rsidRPr="00F311A9">
              <w:rPr>
                <w:rFonts w:asciiTheme="minorHAnsi" w:cstheme="minorHAnsi"/>
                <w:sz w:val="20"/>
                <w:szCs w:val="20"/>
                <w:vertAlign w:val="superscript"/>
                <w:lang w:eastAsia="lt-LT"/>
              </w:rPr>
              <w:t>o</w:t>
            </w:r>
            <w:r w:rsidRPr="00F311A9">
              <w:rPr>
                <w:rFonts w:asciiTheme="minorHAnsi" w:cstheme="minorHAnsi"/>
                <w:sz w:val="20"/>
                <w:szCs w:val="20"/>
                <w:lang w:eastAsia="lt-LT"/>
              </w:rPr>
              <w:t>C</w:t>
            </w:r>
            <w:proofErr w:type="spellEnd"/>
            <w:r w:rsidRPr="00F311A9">
              <w:rPr>
                <w:rFonts w:asciiTheme="minorHAnsi" w:cstheme="minorHAnsi"/>
                <w:sz w:val="20"/>
                <w:szCs w:val="20"/>
                <w:lang w:eastAsia="lt-LT"/>
              </w:rPr>
              <w:t>.</w:t>
            </w:r>
          </w:p>
        </w:tc>
        <w:tc>
          <w:tcPr>
            <w:tcW w:w="2688" w:type="dxa"/>
            <w:vAlign w:val="center"/>
          </w:tcPr>
          <w:p w14:paraId="0B0B7B02" w14:textId="77777777" w:rsidR="005A08A3" w:rsidRPr="00F311A9" w:rsidRDefault="005A08A3" w:rsidP="00664588">
            <w:pPr>
              <w:tabs>
                <w:tab w:val="right" w:leader="underscore" w:pos="8280"/>
              </w:tabs>
              <w:spacing w:line="276" w:lineRule="auto"/>
              <w:jc w:val="center"/>
              <w:rPr>
                <w:rFonts w:asciiTheme="minorHAnsi" w:cstheme="minorHAnsi"/>
                <w:sz w:val="20"/>
                <w:szCs w:val="20"/>
                <w:lang w:eastAsia="lt-LT"/>
              </w:rPr>
            </w:pPr>
          </w:p>
        </w:tc>
      </w:tr>
      <w:tr w:rsidR="005A08A3" w:rsidRPr="00F311A9" w14:paraId="72D2131F" w14:textId="77777777" w:rsidTr="00A84800">
        <w:trPr>
          <w:trHeight w:val="682"/>
          <w:jc w:val="center"/>
        </w:trPr>
        <w:tc>
          <w:tcPr>
            <w:tcW w:w="421" w:type="dxa"/>
            <w:vAlign w:val="center"/>
          </w:tcPr>
          <w:p w14:paraId="46A61AD0" w14:textId="77777777" w:rsidR="005A08A3" w:rsidRPr="00F311A9" w:rsidRDefault="005A08A3" w:rsidP="00664588">
            <w:pPr>
              <w:tabs>
                <w:tab w:val="right" w:leader="underscore" w:pos="8280"/>
              </w:tabs>
              <w:jc w:val="center"/>
              <w:rPr>
                <w:rFonts w:asciiTheme="minorHAnsi" w:cstheme="minorHAnsi"/>
                <w:b/>
                <w:sz w:val="20"/>
                <w:szCs w:val="20"/>
                <w:lang w:eastAsia="lt-LT"/>
              </w:rPr>
            </w:pPr>
            <w:r w:rsidRPr="00F311A9">
              <w:rPr>
                <w:rFonts w:asciiTheme="minorHAnsi" w:cstheme="minorHAnsi"/>
                <w:b/>
                <w:sz w:val="20"/>
                <w:szCs w:val="20"/>
                <w:lang w:eastAsia="lt-LT"/>
              </w:rPr>
              <w:t>3.</w:t>
            </w:r>
          </w:p>
        </w:tc>
        <w:tc>
          <w:tcPr>
            <w:tcW w:w="6662" w:type="dxa"/>
            <w:vAlign w:val="center"/>
          </w:tcPr>
          <w:p w14:paraId="6D5F8436" w14:textId="77777777" w:rsidR="005A08A3" w:rsidRPr="00F311A9" w:rsidRDefault="005A08A3" w:rsidP="00664588">
            <w:pPr>
              <w:tabs>
                <w:tab w:val="right" w:leader="underscore" w:pos="8280"/>
              </w:tabs>
              <w:spacing w:line="276" w:lineRule="auto"/>
              <w:ind w:right="279"/>
              <w:rPr>
                <w:rFonts w:asciiTheme="minorHAnsi" w:cstheme="minorHAnsi"/>
                <w:sz w:val="20"/>
                <w:szCs w:val="20"/>
                <w:lang w:eastAsia="lt-LT"/>
              </w:rPr>
            </w:pPr>
            <w:r w:rsidRPr="00F311A9">
              <w:rPr>
                <w:rFonts w:asciiTheme="minorHAnsi" w:cstheme="minorHAnsi"/>
                <w:b/>
                <w:sz w:val="20"/>
                <w:szCs w:val="20"/>
                <w:lang w:eastAsia="lt-LT"/>
              </w:rPr>
              <w:t>Reikalavimai moduliniam – karkasiniam pastatui</w:t>
            </w:r>
          </w:p>
        </w:tc>
        <w:tc>
          <w:tcPr>
            <w:tcW w:w="2688" w:type="dxa"/>
            <w:vAlign w:val="center"/>
          </w:tcPr>
          <w:p w14:paraId="046005FB" w14:textId="77777777" w:rsidR="005A08A3" w:rsidRPr="00F311A9" w:rsidRDefault="005A08A3" w:rsidP="00664588">
            <w:pPr>
              <w:tabs>
                <w:tab w:val="right" w:leader="underscore" w:pos="8280"/>
              </w:tabs>
              <w:spacing w:line="276" w:lineRule="auto"/>
              <w:jc w:val="center"/>
              <w:rPr>
                <w:rFonts w:asciiTheme="minorHAnsi" w:cstheme="minorHAnsi"/>
                <w:b/>
                <w:sz w:val="20"/>
                <w:szCs w:val="20"/>
                <w:lang w:eastAsia="lt-LT"/>
              </w:rPr>
            </w:pPr>
            <w:r w:rsidRPr="00F311A9">
              <w:rPr>
                <w:rFonts w:asciiTheme="minorHAnsi" w:cstheme="minorHAnsi"/>
                <w:bCs/>
                <w:sz w:val="20"/>
                <w:szCs w:val="20"/>
                <w:lang w:eastAsia="lt-LT"/>
              </w:rPr>
              <w:t>Reikalavimo atitikimas</w:t>
            </w:r>
          </w:p>
        </w:tc>
      </w:tr>
      <w:tr w:rsidR="005A08A3" w:rsidRPr="00F311A9" w14:paraId="4529A179" w14:textId="77777777" w:rsidTr="005A08A3">
        <w:trPr>
          <w:trHeight w:val="567"/>
          <w:jc w:val="center"/>
        </w:trPr>
        <w:tc>
          <w:tcPr>
            <w:tcW w:w="421" w:type="dxa"/>
            <w:vAlign w:val="center"/>
          </w:tcPr>
          <w:p w14:paraId="00347B29"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3.1</w:t>
            </w:r>
          </w:p>
        </w:tc>
        <w:tc>
          <w:tcPr>
            <w:tcW w:w="6662" w:type="dxa"/>
            <w:vAlign w:val="center"/>
          </w:tcPr>
          <w:p w14:paraId="786580C6"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Modulinio – karkasinio pastato sienos turi būti ne mažesnio kaip 60 mm storio, izoliuotos degimo nepalaikančiu putų poliuretanu (</w:t>
            </w:r>
            <w:r w:rsidRPr="00F311A9">
              <w:rPr>
                <w:rFonts w:asciiTheme="minorHAnsi" w:cstheme="minorHAnsi"/>
                <w:b/>
                <w:sz w:val="20"/>
                <w:szCs w:val="20"/>
                <w:lang w:eastAsia="lt-LT"/>
              </w:rPr>
              <w:t>B-s1,d0</w:t>
            </w:r>
            <w:r w:rsidRPr="00F311A9">
              <w:rPr>
                <w:rFonts w:asciiTheme="minorHAnsi" w:cstheme="minorHAnsi"/>
                <w:sz w:val="20"/>
                <w:szCs w:val="20"/>
                <w:lang w:eastAsia="lt-LT"/>
              </w:rPr>
              <w:t xml:space="preserve"> pagal EN 13501-1) ir iš abiejų pusių dengtos karšto cinkavimo profiliuotais plieno lakštais;</w:t>
            </w:r>
          </w:p>
        </w:tc>
        <w:tc>
          <w:tcPr>
            <w:tcW w:w="2688" w:type="dxa"/>
          </w:tcPr>
          <w:p w14:paraId="690A2490"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1D94E9C8" w14:textId="77777777" w:rsidTr="005A08A3">
        <w:trPr>
          <w:trHeight w:val="567"/>
          <w:jc w:val="center"/>
        </w:trPr>
        <w:tc>
          <w:tcPr>
            <w:tcW w:w="421" w:type="dxa"/>
            <w:vAlign w:val="center"/>
          </w:tcPr>
          <w:p w14:paraId="69246DC8"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3.2</w:t>
            </w:r>
          </w:p>
        </w:tc>
        <w:tc>
          <w:tcPr>
            <w:tcW w:w="6662" w:type="dxa"/>
            <w:vAlign w:val="center"/>
          </w:tcPr>
          <w:p w14:paraId="35946ECB"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Modulinio – karkasinio pastato stogas turi būti ne mažesnio kaip 80 mm storio, izoliuotos degimo nepalaikančiu putų poliuretanu (</w:t>
            </w:r>
            <w:r w:rsidRPr="00F311A9">
              <w:rPr>
                <w:rFonts w:asciiTheme="minorHAnsi" w:cstheme="minorHAnsi"/>
                <w:b/>
                <w:sz w:val="20"/>
                <w:szCs w:val="20"/>
                <w:lang w:eastAsia="lt-LT"/>
              </w:rPr>
              <w:t>B-s1,d0</w:t>
            </w:r>
            <w:r w:rsidRPr="00F311A9">
              <w:rPr>
                <w:rFonts w:asciiTheme="minorHAnsi" w:cstheme="minorHAnsi"/>
                <w:sz w:val="20"/>
                <w:szCs w:val="20"/>
                <w:lang w:eastAsia="lt-LT"/>
              </w:rPr>
              <w:t xml:space="preserve"> pagal EN 13501-1) ir iš abiejų pusių dengtos karšto cinkavimo profiliuotais plieno lakštais;</w:t>
            </w:r>
          </w:p>
        </w:tc>
        <w:tc>
          <w:tcPr>
            <w:tcW w:w="2688" w:type="dxa"/>
          </w:tcPr>
          <w:p w14:paraId="1A6B331F"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33379E51" w14:textId="77777777" w:rsidTr="005A08A3">
        <w:trPr>
          <w:trHeight w:val="567"/>
          <w:jc w:val="center"/>
        </w:trPr>
        <w:tc>
          <w:tcPr>
            <w:tcW w:w="421" w:type="dxa"/>
            <w:vAlign w:val="center"/>
          </w:tcPr>
          <w:p w14:paraId="74D95600"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3.3</w:t>
            </w:r>
          </w:p>
        </w:tc>
        <w:tc>
          <w:tcPr>
            <w:tcW w:w="6662" w:type="dxa"/>
            <w:vAlign w:val="center"/>
          </w:tcPr>
          <w:p w14:paraId="50C52E9E"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Dvišlaičio stogo nuolydžio kampas – ne mažesnis kaip 15</w:t>
            </w:r>
            <w:r w:rsidRPr="00F311A9">
              <w:rPr>
                <w:rFonts w:asciiTheme="minorHAnsi" w:cstheme="minorHAnsi"/>
                <w:sz w:val="20"/>
                <w:szCs w:val="20"/>
                <w:vertAlign w:val="superscript"/>
                <w:lang w:eastAsia="lt-LT"/>
              </w:rPr>
              <w:t>o</w:t>
            </w:r>
            <w:r w:rsidRPr="00F311A9">
              <w:rPr>
                <w:rFonts w:asciiTheme="minorHAnsi" w:cstheme="minorHAnsi"/>
                <w:sz w:val="20"/>
                <w:szCs w:val="20"/>
                <w:lang w:eastAsia="lt-LT"/>
              </w:rPr>
              <w:t>;</w:t>
            </w:r>
          </w:p>
        </w:tc>
        <w:tc>
          <w:tcPr>
            <w:tcW w:w="2688" w:type="dxa"/>
          </w:tcPr>
          <w:p w14:paraId="379A3D8A"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5A2E7E1A" w14:textId="77777777" w:rsidTr="005A08A3">
        <w:trPr>
          <w:trHeight w:val="567"/>
          <w:jc w:val="center"/>
        </w:trPr>
        <w:tc>
          <w:tcPr>
            <w:tcW w:w="421" w:type="dxa"/>
            <w:vAlign w:val="center"/>
          </w:tcPr>
          <w:p w14:paraId="77C15254"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3.4</w:t>
            </w:r>
          </w:p>
        </w:tc>
        <w:tc>
          <w:tcPr>
            <w:tcW w:w="6662" w:type="dxa"/>
            <w:vAlign w:val="center"/>
          </w:tcPr>
          <w:p w14:paraId="4E80569A"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rPr>
              <w:t>Durų staktos – cinkuotas profiliuotas plienas arba lankstyto plieno lakštas, kurio sienelės storis ne mažesnis kaip 1,5 mm;</w:t>
            </w:r>
          </w:p>
        </w:tc>
        <w:tc>
          <w:tcPr>
            <w:tcW w:w="2688" w:type="dxa"/>
          </w:tcPr>
          <w:p w14:paraId="2C8735FA" w14:textId="77777777" w:rsidR="005A08A3" w:rsidRPr="00F311A9" w:rsidRDefault="005A08A3" w:rsidP="00664588">
            <w:pPr>
              <w:tabs>
                <w:tab w:val="right" w:leader="underscore" w:pos="8280"/>
              </w:tabs>
              <w:spacing w:line="276" w:lineRule="auto"/>
              <w:jc w:val="both"/>
              <w:rPr>
                <w:rFonts w:asciiTheme="minorHAnsi" w:cstheme="minorHAnsi"/>
                <w:sz w:val="20"/>
                <w:szCs w:val="20"/>
              </w:rPr>
            </w:pPr>
          </w:p>
        </w:tc>
      </w:tr>
      <w:tr w:rsidR="005A08A3" w:rsidRPr="00F311A9" w14:paraId="1C98A55D" w14:textId="77777777" w:rsidTr="005A08A3">
        <w:trPr>
          <w:trHeight w:val="567"/>
          <w:jc w:val="center"/>
        </w:trPr>
        <w:tc>
          <w:tcPr>
            <w:tcW w:w="421" w:type="dxa"/>
            <w:vAlign w:val="center"/>
          </w:tcPr>
          <w:p w14:paraId="44A893D2"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3.5</w:t>
            </w:r>
          </w:p>
        </w:tc>
        <w:tc>
          <w:tcPr>
            <w:tcW w:w="6662" w:type="dxa"/>
            <w:vAlign w:val="center"/>
          </w:tcPr>
          <w:p w14:paraId="123BBA1B" w14:textId="77777777" w:rsidR="005A08A3" w:rsidRPr="00F311A9" w:rsidRDefault="005A08A3" w:rsidP="00664588">
            <w:pPr>
              <w:pStyle w:val="Pagrindinistekstas2"/>
              <w:tabs>
                <w:tab w:val="right" w:leader="underscore" w:pos="8280"/>
              </w:tabs>
              <w:spacing w:after="0" w:line="276" w:lineRule="auto"/>
              <w:ind w:right="279"/>
              <w:jc w:val="both"/>
              <w:rPr>
                <w:rFonts w:asciiTheme="minorHAnsi" w:cstheme="minorHAnsi"/>
                <w:sz w:val="20"/>
              </w:rPr>
            </w:pPr>
            <w:r w:rsidRPr="00F311A9">
              <w:rPr>
                <w:rFonts w:asciiTheme="minorHAnsi" w:cstheme="minorHAnsi"/>
                <w:sz w:val="20"/>
              </w:rPr>
              <w:t>Durų varčios rėmas – cinkuotas profiliuotas plienas, kurio sienelės storis ne mažesnis kaip 1,5 mm;</w:t>
            </w:r>
          </w:p>
        </w:tc>
        <w:tc>
          <w:tcPr>
            <w:tcW w:w="2688" w:type="dxa"/>
          </w:tcPr>
          <w:p w14:paraId="185F56FB" w14:textId="77777777" w:rsidR="005A08A3" w:rsidRPr="00F311A9" w:rsidRDefault="005A08A3" w:rsidP="00664588">
            <w:pPr>
              <w:pStyle w:val="Pagrindinistekstas2"/>
              <w:tabs>
                <w:tab w:val="right" w:leader="underscore" w:pos="8280"/>
              </w:tabs>
              <w:spacing w:after="0" w:line="276" w:lineRule="auto"/>
              <w:jc w:val="both"/>
              <w:rPr>
                <w:rFonts w:asciiTheme="minorHAnsi" w:cstheme="minorHAnsi"/>
                <w:sz w:val="20"/>
              </w:rPr>
            </w:pPr>
          </w:p>
        </w:tc>
      </w:tr>
      <w:tr w:rsidR="005A08A3" w:rsidRPr="00F311A9" w14:paraId="3445AE7A" w14:textId="77777777" w:rsidTr="005A08A3">
        <w:trPr>
          <w:trHeight w:val="567"/>
          <w:jc w:val="center"/>
        </w:trPr>
        <w:tc>
          <w:tcPr>
            <w:tcW w:w="421" w:type="dxa"/>
            <w:vAlign w:val="center"/>
          </w:tcPr>
          <w:p w14:paraId="270CB3E2"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3.6</w:t>
            </w:r>
          </w:p>
        </w:tc>
        <w:tc>
          <w:tcPr>
            <w:tcW w:w="6662" w:type="dxa"/>
            <w:vAlign w:val="center"/>
          </w:tcPr>
          <w:p w14:paraId="2D5DA970" w14:textId="77777777" w:rsidR="005A08A3" w:rsidRPr="00F311A9" w:rsidRDefault="005A08A3" w:rsidP="00664588">
            <w:pPr>
              <w:pStyle w:val="Pagrindinistekstas2"/>
              <w:tabs>
                <w:tab w:val="right" w:leader="underscore" w:pos="8280"/>
              </w:tabs>
              <w:spacing w:after="0" w:line="276" w:lineRule="auto"/>
              <w:ind w:right="279"/>
              <w:jc w:val="both"/>
              <w:rPr>
                <w:rFonts w:asciiTheme="minorHAnsi" w:cstheme="minorHAnsi"/>
                <w:sz w:val="20"/>
              </w:rPr>
            </w:pPr>
            <w:r w:rsidRPr="00F311A9">
              <w:rPr>
                <w:rFonts w:asciiTheme="minorHAnsi" w:cstheme="minorHAnsi"/>
                <w:sz w:val="20"/>
              </w:rPr>
              <w:t>Varčios išorinio cinkuoto plieno lakšto storis ne mažesnis kaip 0,8 mm;</w:t>
            </w:r>
          </w:p>
        </w:tc>
        <w:tc>
          <w:tcPr>
            <w:tcW w:w="2688" w:type="dxa"/>
          </w:tcPr>
          <w:p w14:paraId="7D39FA56" w14:textId="77777777" w:rsidR="005A08A3" w:rsidRPr="00F311A9" w:rsidRDefault="005A08A3" w:rsidP="00664588">
            <w:pPr>
              <w:pStyle w:val="Pagrindinistekstas2"/>
              <w:tabs>
                <w:tab w:val="right" w:leader="underscore" w:pos="8280"/>
              </w:tabs>
              <w:spacing w:after="0" w:line="276" w:lineRule="auto"/>
              <w:jc w:val="both"/>
              <w:rPr>
                <w:rFonts w:asciiTheme="minorHAnsi" w:cstheme="minorHAnsi"/>
                <w:sz w:val="20"/>
              </w:rPr>
            </w:pPr>
          </w:p>
        </w:tc>
      </w:tr>
      <w:tr w:rsidR="005A08A3" w:rsidRPr="00F311A9" w14:paraId="0EAE719A" w14:textId="77777777" w:rsidTr="005A08A3">
        <w:trPr>
          <w:trHeight w:val="567"/>
          <w:jc w:val="center"/>
        </w:trPr>
        <w:tc>
          <w:tcPr>
            <w:tcW w:w="421" w:type="dxa"/>
            <w:vAlign w:val="center"/>
          </w:tcPr>
          <w:p w14:paraId="70435443"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3.7</w:t>
            </w:r>
          </w:p>
        </w:tc>
        <w:tc>
          <w:tcPr>
            <w:tcW w:w="6662" w:type="dxa"/>
            <w:vAlign w:val="center"/>
          </w:tcPr>
          <w:p w14:paraId="6204754A" w14:textId="77777777" w:rsidR="005A08A3" w:rsidRPr="00F311A9" w:rsidRDefault="005A08A3" w:rsidP="00664588">
            <w:pPr>
              <w:pStyle w:val="Pagrindinistekstas2"/>
              <w:tabs>
                <w:tab w:val="right" w:leader="underscore" w:pos="8280"/>
              </w:tabs>
              <w:spacing w:after="0" w:line="276" w:lineRule="auto"/>
              <w:ind w:right="279"/>
              <w:jc w:val="both"/>
              <w:rPr>
                <w:rFonts w:asciiTheme="minorHAnsi" w:cstheme="minorHAnsi"/>
                <w:sz w:val="20"/>
              </w:rPr>
            </w:pPr>
            <w:r w:rsidRPr="00F311A9">
              <w:rPr>
                <w:rFonts w:asciiTheme="minorHAnsi" w:cstheme="minorHAnsi"/>
                <w:sz w:val="20"/>
              </w:rPr>
              <w:t>Varčios vidinio cinkuoto plieno lakšto storis ne mažesnis kaip 0,6 mm;</w:t>
            </w:r>
          </w:p>
        </w:tc>
        <w:tc>
          <w:tcPr>
            <w:tcW w:w="2688" w:type="dxa"/>
          </w:tcPr>
          <w:p w14:paraId="601487E6" w14:textId="77777777" w:rsidR="005A08A3" w:rsidRPr="00F311A9" w:rsidRDefault="005A08A3" w:rsidP="00664588">
            <w:pPr>
              <w:pStyle w:val="Pagrindinistekstas2"/>
              <w:tabs>
                <w:tab w:val="right" w:leader="underscore" w:pos="8280"/>
              </w:tabs>
              <w:spacing w:after="0" w:line="276" w:lineRule="auto"/>
              <w:jc w:val="both"/>
              <w:rPr>
                <w:rFonts w:asciiTheme="minorHAnsi" w:cstheme="minorHAnsi"/>
                <w:sz w:val="20"/>
              </w:rPr>
            </w:pPr>
          </w:p>
        </w:tc>
      </w:tr>
      <w:tr w:rsidR="005A08A3" w:rsidRPr="00F311A9" w14:paraId="4EC87594" w14:textId="77777777" w:rsidTr="005A08A3">
        <w:trPr>
          <w:trHeight w:val="567"/>
          <w:jc w:val="center"/>
        </w:trPr>
        <w:tc>
          <w:tcPr>
            <w:tcW w:w="421" w:type="dxa"/>
            <w:vAlign w:val="center"/>
          </w:tcPr>
          <w:p w14:paraId="5548DBC3"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3.8</w:t>
            </w:r>
          </w:p>
        </w:tc>
        <w:tc>
          <w:tcPr>
            <w:tcW w:w="6662" w:type="dxa"/>
            <w:vAlign w:val="center"/>
          </w:tcPr>
          <w:p w14:paraId="6723B83B"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Durų varčios turi būti izoliuotos degimo nepalaikančiu putų poliuretanu (</w:t>
            </w:r>
            <w:r w:rsidRPr="00F311A9">
              <w:rPr>
                <w:rFonts w:asciiTheme="minorHAnsi" w:cstheme="minorHAnsi"/>
                <w:b/>
                <w:sz w:val="20"/>
                <w:szCs w:val="20"/>
                <w:lang w:eastAsia="lt-LT"/>
              </w:rPr>
              <w:t>B-s1,d0</w:t>
            </w:r>
            <w:r w:rsidRPr="00F311A9">
              <w:rPr>
                <w:rFonts w:asciiTheme="minorHAnsi" w:cstheme="minorHAnsi"/>
                <w:sz w:val="20"/>
                <w:szCs w:val="20"/>
                <w:lang w:eastAsia="lt-LT"/>
              </w:rPr>
              <w:t xml:space="preserve"> pagal EN 13501-1);</w:t>
            </w:r>
          </w:p>
        </w:tc>
        <w:tc>
          <w:tcPr>
            <w:tcW w:w="2688" w:type="dxa"/>
          </w:tcPr>
          <w:p w14:paraId="605F9AF4"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107720BC" w14:textId="77777777" w:rsidTr="005A08A3">
        <w:trPr>
          <w:trHeight w:val="567"/>
          <w:jc w:val="center"/>
        </w:trPr>
        <w:tc>
          <w:tcPr>
            <w:tcW w:w="421" w:type="dxa"/>
            <w:vAlign w:val="center"/>
          </w:tcPr>
          <w:p w14:paraId="7B53A107"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3.9</w:t>
            </w:r>
          </w:p>
        </w:tc>
        <w:tc>
          <w:tcPr>
            <w:tcW w:w="6662" w:type="dxa"/>
            <w:vAlign w:val="center"/>
          </w:tcPr>
          <w:p w14:paraId="525589D2"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rPr>
              <w:t>Varčios briaunos užlaida – ne mažesnė kaip 10 mm;</w:t>
            </w:r>
          </w:p>
        </w:tc>
        <w:tc>
          <w:tcPr>
            <w:tcW w:w="2688" w:type="dxa"/>
          </w:tcPr>
          <w:p w14:paraId="369515EE" w14:textId="77777777" w:rsidR="005A08A3" w:rsidRPr="00F311A9" w:rsidRDefault="005A08A3" w:rsidP="00664588">
            <w:pPr>
              <w:tabs>
                <w:tab w:val="right" w:leader="underscore" w:pos="8280"/>
              </w:tabs>
              <w:spacing w:line="276" w:lineRule="auto"/>
              <w:jc w:val="both"/>
              <w:rPr>
                <w:rFonts w:asciiTheme="minorHAnsi" w:cstheme="minorHAnsi"/>
                <w:sz w:val="20"/>
                <w:szCs w:val="20"/>
              </w:rPr>
            </w:pPr>
          </w:p>
        </w:tc>
      </w:tr>
      <w:tr w:rsidR="005A08A3" w:rsidRPr="00F311A9" w14:paraId="75686C0D" w14:textId="77777777" w:rsidTr="005A08A3">
        <w:trPr>
          <w:trHeight w:val="567"/>
          <w:jc w:val="center"/>
        </w:trPr>
        <w:tc>
          <w:tcPr>
            <w:tcW w:w="421" w:type="dxa"/>
            <w:vAlign w:val="center"/>
          </w:tcPr>
          <w:p w14:paraId="452F7489"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3.10</w:t>
            </w:r>
          </w:p>
        </w:tc>
        <w:tc>
          <w:tcPr>
            <w:tcW w:w="6662" w:type="dxa"/>
            <w:vAlign w:val="center"/>
          </w:tcPr>
          <w:p w14:paraId="48967400"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rPr>
            </w:pPr>
            <w:r w:rsidRPr="00F311A9">
              <w:rPr>
                <w:rFonts w:asciiTheme="minorHAnsi" w:cstheme="minorHAnsi"/>
                <w:sz w:val="20"/>
                <w:szCs w:val="20"/>
              </w:rPr>
              <w:t>Sandarinimas tarp staktos ir durų varčios – profilinė guma;</w:t>
            </w:r>
          </w:p>
        </w:tc>
        <w:tc>
          <w:tcPr>
            <w:tcW w:w="2688" w:type="dxa"/>
          </w:tcPr>
          <w:p w14:paraId="4EED01BC" w14:textId="77777777" w:rsidR="005A08A3" w:rsidRPr="00F311A9" w:rsidRDefault="005A08A3" w:rsidP="00664588">
            <w:pPr>
              <w:tabs>
                <w:tab w:val="right" w:leader="underscore" w:pos="8280"/>
              </w:tabs>
              <w:spacing w:line="276" w:lineRule="auto"/>
              <w:jc w:val="both"/>
              <w:rPr>
                <w:rFonts w:asciiTheme="minorHAnsi" w:cstheme="minorHAnsi"/>
                <w:sz w:val="20"/>
                <w:szCs w:val="20"/>
              </w:rPr>
            </w:pPr>
          </w:p>
        </w:tc>
      </w:tr>
      <w:tr w:rsidR="005A08A3" w:rsidRPr="00F311A9" w14:paraId="3B5ADA13" w14:textId="77777777" w:rsidTr="005A08A3">
        <w:trPr>
          <w:trHeight w:val="567"/>
          <w:jc w:val="center"/>
        </w:trPr>
        <w:tc>
          <w:tcPr>
            <w:tcW w:w="421" w:type="dxa"/>
            <w:vAlign w:val="center"/>
          </w:tcPr>
          <w:p w14:paraId="420617FF"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3.11</w:t>
            </w:r>
          </w:p>
        </w:tc>
        <w:tc>
          <w:tcPr>
            <w:tcW w:w="6662" w:type="dxa"/>
            <w:vAlign w:val="center"/>
          </w:tcPr>
          <w:p w14:paraId="7ED3736A"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Modulinio-karkasinio pastato visų durų vyriai ir jų tvirtinimo varžtai turi būti pagaminti iš nerūdijančio plieno;</w:t>
            </w:r>
          </w:p>
        </w:tc>
        <w:tc>
          <w:tcPr>
            <w:tcW w:w="2688" w:type="dxa"/>
          </w:tcPr>
          <w:p w14:paraId="10FFAB49"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5AC53788" w14:textId="77777777" w:rsidTr="00A84800">
        <w:trPr>
          <w:trHeight w:val="699"/>
          <w:jc w:val="center"/>
        </w:trPr>
        <w:tc>
          <w:tcPr>
            <w:tcW w:w="421" w:type="dxa"/>
            <w:vAlign w:val="center"/>
          </w:tcPr>
          <w:p w14:paraId="276CDA7A" w14:textId="77777777" w:rsidR="005A08A3" w:rsidRPr="00F311A9" w:rsidRDefault="005A08A3" w:rsidP="00664588">
            <w:pPr>
              <w:tabs>
                <w:tab w:val="right" w:leader="underscore" w:pos="8280"/>
              </w:tabs>
              <w:jc w:val="center"/>
              <w:rPr>
                <w:rFonts w:asciiTheme="minorHAnsi" w:cstheme="minorHAnsi"/>
                <w:b/>
                <w:sz w:val="20"/>
                <w:szCs w:val="20"/>
                <w:lang w:eastAsia="lt-LT"/>
              </w:rPr>
            </w:pPr>
            <w:bookmarkStart w:id="5" w:name="_Hlk119447334"/>
            <w:r w:rsidRPr="00F311A9">
              <w:rPr>
                <w:rFonts w:asciiTheme="minorHAnsi" w:cstheme="minorHAnsi"/>
                <w:b/>
                <w:sz w:val="20"/>
                <w:szCs w:val="20"/>
                <w:lang w:eastAsia="lt-LT"/>
              </w:rPr>
              <w:t>4.</w:t>
            </w:r>
          </w:p>
        </w:tc>
        <w:tc>
          <w:tcPr>
            <w:tcW w:w="6662" w:type="dxa"/>
            <w:vAlign w:val="center"/>
          </w:tcPr>
          <w:p w14:paraId="1606506A" w14:textId="77777777" w:rsidR="005A08A3" w:rsidRPr="00F311A9" w:rsidRDefault="005A08A3" w:rsidP="00664588">
            <w:pPr>
              <w:tabs>
                <w:tab w:val="right" w:leader="underscore" w:pos="8280"/>
              </w:tabs>
              <w:spacing w:line="276" w:lineRule="auto"/>
              <w:ind w:right="279"/>
              <w:rPr>
                <w:rFonts w:asciiTheme="minorHAnsi" w:cstheme="minorHAnsi"/>
                <w:b/>
                <w:sz w:val="20"/>
                <w:szCs w:val="20"/>
                <w:lang w:eastAsia="lt-LT"/>
              </w:rPr>
            </w:pPr>
            <w:r w:rsidRPr="00F311A9">
              <w:rPr>
                <w:rFonts w:asciiTheme="minorHAnsi" w:cstheme="minorHAnsi"/>
                <w:b/>
                <w:sz w:val="20"/>
                <w:szCs w:val="20"/>
                <w:lang w:eastAsia="lt-LT"/>
              </w:rPr>
              <w:t>Reikalavimai generatoriui</w:t>
            </w:r>
          </w:p>
        </w:tc>
        <w:tc>
          <w:tcPr>
            <w:tcW w:w="2688" w:type="dxa"/>
            <w:vAlign w:val="center"/>
          </w:tcPr>
          <w:p w14:paraId="0B47C109" w14:textId="77777777" w:rsidR="005A08A3" w:rsidRPr="00F311A9" w:rsidRDefault="005A08A3" w:rsidP="00664588">
            <w:pPr>
              <w:tabs>
                <w:tab w:val="right" w:leader="underscore" w:pos="8280"/>
              </w:tabs>
              <w:spacing w:line="276" w:lineRule="auto"/>
              <w:jc w:val="center"/>
              <w:rPr>
                <w:rFonts w:asciiTheme="minorHAnsi" w:cstheme="minorHAnsi"/>
                <w:b/>
                <w:sz w:val="20"/>
                <w:szCs w:val="20"/>
                <w:lang w:eastAsia="lt-LT"/>
              </w:rPr>
            </w:pPr>
            <w:r w:rsidRPr="00F311A9">
              <w:rPr>
                <w:rFonts w:asciiTheme="minorHAnsi" w:cstheme="minorHAnsi"/>
                <w:bCs/>
                <w:sz w:val="20"/>
                <w:szCs w:val="20"/>
                <w:lang w:eastAsia="lt-LT"/>
              </w:rPr>
              <w:t>Reikalavimo atitikimas</w:t>
            </w:r>
          </w:p>
        </w:tc>
      </w:tr>
      <w:bookmarkEnd w:id="5"/>
      <w:tr w:rsidR="005A08A3" w:rsidRPr="00F311A9" w14:paraId="52120887" w14:textId="77777777" w:rsidTr="005A08A3">
        <w:trPr>
          <w:trHeight w:val="567"/>
          <w:jc w:val="center"/>
        </w:trPr>
        <w:tc>
          <w:tcPr>
            <w:tcW w:w="421" w:type="dxa"/>
            <w:vAlign w:val="center"/>
          </w:tcPr>
          <w:p w14:paraId="5AF03E43"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lastRenderedPageBreak/>
              <w:t>4.1</w:t>
            </w:r>
          </w:p>
        </w:tc>
        <w:tc>
          <w:tcPr>
            <w:tcW w:w="6662" w:type="dxa"/>
            <w:vAlign w:val="center"/>
          </w:tcPr>
          <w:p w14:paraId="4D9172B8"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rėmas turi būti pagamintas iš milteliniu būdu dažyto profilinio plieno;</w:t>
            </w:r>
          </w:p>
        </w:tc>
        <w:tc>
          <w:tcPr>
            <w:tcW w:w="2688" w:type="dxa"/>
          </w:tcPr>
          <w:p w14:paraId="5FEAE9A3"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066F585A" w14:textId="77777777" w:rsidTr="005A08A3">
        <w:trPr>
          <w:trHeight w:val="567"/>
          <w:jc w:val="center"/>
        </w:trPr>
        <w:tc>
          <w:tcPr>
            <w:tcW w:w="421" w:type="dxa"/>
            <w:vAlign w:val="center"/>
          </w:tcPr>
          <w:p w14:paraId="18DDF59E"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4.2</w:t>
            </w:r>
          </w:p>
        </w:tc>
        <w:tc>
          <w:tcPr>
            <w:tcW w:w="6662" w:type="dxa"/>
            <w:vAlign w:val="center"/>
          </w:tcPr>
          <w:p w14:paraId="16246852" w14:textId="77777777" w:rsidR="005A08A3" w:rsidRPr="00F311A9" w:rsidRDefault="005A08A3" w:rsidP="00664588">
            <w:pPr>
              <w:tabs>
                <w:tab w:val="right" w:leader="underscore" w:pos="8280"/>
              </w:tabs>
              <w:spacing w:line="276" w:lineRule="auto"/>
              <w:ind w:right="279"/>
              <w:jc w:val="both"/>
              <w:rPr>
                <w:rFonts w:asciiTheme="minorHAnsi" w:cstheme="minorHAnsi"/>
                <w:strike/>
                <w:sz w:val="20"/>
                <w:szCs w:val="20"/>
                <w:lang w:eastAsia="lt-LT"/>
              </w:rPr>
            </w:pPr>
            <w:r w:rsidRPr="00F311A9">
              <w:rPr>
                <w:rFonts w:asciiTheme="minorHAnsi" w:cstheme="minorHAnsi"/>
                <w:sz w:val="20"/>
                <w:szCs w:val="20"/>
                <w:lang w:eastAsia="lt-LT"/>
              </w:rPr>
              <w:t>Generatoriaus variklis turi būti pritaikytas naudoti standartinį EN590 dyzelinį kurą;</w:t>
            </w:r>
          </w:p>
        </w:tc>
        <w:tc>
          <w:tcPr>
            <w:tcW w:w="2688" w:type="dxa"/>
          </w:tcPr>
          <w:p w14:paraId="0DC2D4EE"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17420447" w14:textId="77777777" w:rsidTr="005A08A3">
        <w:trPr>
          <w:trHeight w:val="567"/>
          <w:jc w:val="center"/>
        </w:trPr>
        <w:tc>
          <w:tcPr>
            <w:tcW w:w="421" w:type="dxa"/>
            <w:vAlign w:val="center"/>
          </w:tcPr>
          <w:p w14:paraId="789D1669"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3.3</w:t>
            </w:r>
          </w:p>
        </w:tc>
        <w:tc>
          <w:tcPr>
            <w:tcW w:w="6662" w:type="dxa"/>
            <w:vAlign w:val="center"/>
          </w:tcPr>
          <w:p w14:paraId="3D71B04F"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val="en-US" w:eastAsia="lt-LT"/>
              </w:rPr>
            </w:pPr>
            <w:r w:rsidRPr="00F311A9">
              <w:rPr>
                <w:rFonts w:asciiTheme="minorHAnsi" w:cstheme="minorHAnsi"/>
                <w:sz w:val="20"/>
                <w:szCs w:val="20"/>
                <w:lang w:eastAsia="lt-LT"/>
              </w:rPr>
              <w:t xml:space="preserve">Generatoriaus  kuro talpos tūris turi talpinti kuro kiekį, kurio užtektų netrumpesniam kaip 24 val. generatoriaus darbui esant 100 </w:t>
            </w:r>
            <w:r w:rsidRPr="00F311A9">
              <w:rPr>
                <w:rFonts w:asciiTheme="minorHAnsi" w:cstheme="minorHAnsi"/>
                <w:sz w:val="20"/>
                <w:szCs w:val="20"/>
                <w:lang w:val="en-US" w:eastAsia="lt-LT"/>
              </w:rPr>
              <w:t xml:space="preserve">% </w:t>
            </w:r>
            <w:r w:rsidRPr="00F311A9">
              <w:rPr>
                <w:rFonts w:asciiTheme="minorHAnsi" w:cstheme="minorHAnsi"/>
                <w:sz w:val="20"/>
                <w:szCs w:val="20"/>
                <w:lang w:eastAsia="lt-LT"/>
              </w:rPr>
              <w:t>apkrovimui</w:t>
            </w:r>
            <w:r w:rsidRPr="00F311A9">
              <w:rPr>
                <w:rFonts w:asciiTheme="minorHAnsi" w:cstheme="minorHAnsi"/>
                <w:sz w:val="20"/>
                <w:szCs w:val="20"/>
                <w:lang w:val="en-US" w:eastAsia="lt-LT"/>
              </w:rPr>
              <w:t xml:space="preserve">; </w:t>
            </w:r>
          </w:p>
        </w:tc>
        <w:tc>
          <w:tcPr>
            <w:tcW w:w="2688" w:type="dxa"/>
          </w:tcPr>
          <w:p w14:paraId="4D858B68"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2B1D3926" w14:textId="77777777" w:rsidTr="005A08A3">
        <w:trPr>
          <w:trHeight w:val="567"/>
          <w:jc w:val="center"/>
        </w:trPr>
        <w:tc>
          <w:tcPr>
            <w:tcW w:w="421" w:type="dxa"/>
            <w:vAlign w:val="center"/>
          </w:tcPr>
          <w:p w14:paraId="5AAAD60F"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4.4</w:t>
            </w:r>
          </w:p>
        </w:tc>
        <w:tc>
          <w:tcPr>
            <w:tcW w:w="6662" w:type="dxa"/>
            <w:vAlign w:val="center"/>
          </w:tcPr>
          <w:p w14:paraId="66E2D51D"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Kuro užpildymo anga ir kuro talpos alsuoklis turi būti pritaikyti sklandžiam kuro pildymui su automatiškai neatsijungiančiu kuro pildymo „pistoletu“;</w:t>
            </w:r>
          </w:p>
        </w:tc>
        <w:tc>
          <w:tcPr>
            <w:tcW w:w="2688" w:type="dxa"/>
          </w:tcPr>
          <w:p w14:paraId="2716A74F"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66FE69FE" w14:textId="77777777" w:rsidTr="005A08A3">
        <w:trPr>
          <w:trHeight w:val="567"/>
          <w:jc w:val="center"/>
        </w:trPr>
        <w:tc>
          <w:tcPr>
            <w:tcW w:w="421" w:type="dxa"/>
            <w:vAlign w:val="center"/>
          </w:tcPr>
          <w:p w14:paraId="1B262A2B"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4.5</w:t>
            </w:r>
          </w:p>
        </w:tc>
        <w:tc>
          <w:tcPr>
            <w:tcW w:w="6662" w:type="dxa"/>
            <w:vAlign w:val="center"/>
          </w:tcPr>
          <w:p w14:paraId="222C726A"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Kuro talpos užpildymo anga turi turėti rakinamą kamštį;</w:t>
            </w:r>
          </w:p>
        </w:tc>
        <w:tc>
          <w:tcPr>
            <w:tcW w:w="2688" w:type="dxa"/>
          </w:tcPr>
          <w:p w14:paraId="1E2E083A"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2B27C103" w14:textId="77777777" w:rsidTr="005A08A3">
        <w:trPr>
          <w:trHeight w:val="567"/>
          <w:jc w:val="center"/>
        </w:trPr>
        <w:tc>
          <w:tcPr>
            <w:tcW w:w="421" w:type="dxa"/>
            <w:vAlign w:val="center"/>
          </w:tcPr>
          <w:p w14:paraId="493515B5"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4.6</w:t>
            </w:r>
          </w:p>
        </w:tc>
        <w:tc>
          <w:tcPr>
            <w:tcW w:w="6662" w:type="dxa"/>
            <w:vAlign w:val="center"/>
          </w:tcPr>
          <w:p w14:paraId="148E91D4" w14:textId="77777777" w:rsidR="005A08A3" w:rsidRPr="00F311A9" w:rsidRDefault="005A08A3" w:rsidP="00664588">
            <w:pPr>
              <w:tabs>
                <w:tab w:val="right" w:leader="underscore" w:pos="8280"/>
              </w:tabs>
              <w:spacing w:line="276" w:lineRule="auto"/>
              <w:ind w:right="279"/>
              <w:jc w:val="both"/>
              <w:rPr>
                <w:rFonts w:asciiTheme="minorHAnsi" w:cstheme="minorHAnsi"/>
                <w:strike/>
                <w:sz w:val="20"/>
                <w:szCs w:val="20"/>
                <w:lang w:eastAsia="lt-LT"/>
              </w:rPr>
            </w:pPr>
            <w:r w:rsidRPr="00F311A9">
              <w:rPr>
                <w:rFonts w:asciiTheme="minorHAnsi" w:cstheme="minorHAnsi"/>
                <w:sz w:val="20"/>
                <w:szCs w:val="20"/>
                <w:lang w:eastAsia="lt-LT"/>
              </w:rPr>
              <w:t>Generatoriaus eksploatacinių savybių klasė (įtampos ir dažnio nuokrypis staiga sumažėjus generatoriaus apkrovai nuo 100% iki 0% ir staiga padidėjus nuo 0% iki 60%) pagal standartą ISO 8528 turi būti neblogesnė kaip G2;</w:t>
            </w:r>
          </w:p>
        </w:tc>
        <w:tc>
          <w:tcPr>
            <w:tcW w:w="2688" w:type="dxa"/>
          </w:tcPr>
          <w:p w14:paraId="3C7D3A06"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3BD7CF05" w14:textId="77777777" w:rsidTr="005A08A3">
        <w:trPr>
          <w:trHeight w:val="567"/>
          <w:jc w:val="center"/>
        </w:trPr>
        <w:tc>
          <w:tcPr>
            <w:tcW w:w="421" w:type="dxa"/>
            <w:vAlign w:val="center"/>
          </w:tcPr>
          <w:p w14:paraId="2F2458D9"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4.7</w:t>
            </w:r>
          </w:p>
        </w:tc>
        <w:tc>
          <w:tcPr>
            <w:tcW w:w="6662" w:type="dxa"/>
            <w:vAlign w:val="center"/>
          </w:tcPr>
          <w:p w14:paraId="20713E9F"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variklio aušinimo metodas – aušinimo skystis;</w:t>
            </w:r>
          </w:p>
        </w:tc>
        <w:tc>
          <w:tcPr>
            <w:tcW w:w="2688" w:type="dxa"/>
          </w:tcPr>
          <w:p w14:paraId="337C1FAC"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2FA74D77" w14:textId="77777777" w:rsidTr="005A08A3">
        <w:trPr>
          <w:trHeight w:val="567"/>
          <w:jc w:val="center"/>
        </w:trPr>
        <w:tc>
          <w:tcPr>
            <w:tcW w:w="421" w:type="dxa"/>
            <w:vAlign w:val="center"/>
          </w:tcPr>
          <w:p w14:paraId="612DBBDF"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4.8</w:t>
            </w:r>
          </w:p>
        </w:tc>
        <w:tc>
          <w:tcPr>
            <w:tcW w:w="6662" w:type="dxa"/>
            <w:vAlign w:val="center"/>
          </w:tcPr>
          <w:p w14:paraId="328D37AC"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atidirbusių dujų išmetimo vamzdis turi turėti apsaugą nuo lietaus vandens patekimo;</w:t>
            </w:r>
          </w:p>
        </w:tc>
        <w:tc>
          <w:tcPr>
            <w:tcW w:w="2688" w:type="dxa"/>
          </w:tcPr>
          <w:p w14:paraId="6E9D9D45"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0322806A" w14:textId="77777777" w:rsidTr="005A08A3">
        <w:trPr>
          <w:trHeight w:val="567"/>
          <w:jc w:val="center"/>
        </w:trPr>
        <w:tc>
          <w:tcPr>
            <w:tcW w:w="421" w:type="dxa"/>
            <w:vAlign w:val="center"/>
          </w:tcPr>
          <w:p w14:paraId="40538933"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4.9</w:t>
            </w:r>
          </w:p>
        </w:tc>
        <w:tc>
          <w:tcPr>
            <w:tcW w:w="6662" w:type="dxa"/>
            <w:vAlign w:val="center"/>
          </w:tcPr>
          <w:p w14:paraId="5FC3417E" w14:textId="77777777" w:rsidR="005A08A3" w:rsidRPr="00F311A9" w:rsidRDefault="005A08A3" w:rsidP="00664588">
            <w:pPr>
              <w:tabs>
                <w:tab w:val="right" w:leader="underscore" w:pos="8280"/>
              </w:tabs>
              <w:spacing w:line="276" w:lineRule="auto"/>
              <w:ind w:right="279"/>
              <w:jc w:val="both"/>
              <w:rPr>
                <w:rFonts w:asciiTheme="minorHAnsi" w:cstheme="minorHAnsi"/>
                <w:strike/>
                <w:sz w:val="20"/>
                <w:szCs w:val="20"/>
                <w:lang w:eastAsia="lt-LT"/>
              </w:rPr>
            </w:pPr>
            <w:r w:rsidRPr="00F311A9">
              <w:rPr>
                <w:rFonts w:asciiTheme="minorHAnsi" w:cstheme="minorHAnsi"/>
                <w:sz w:val="20"/>
                <w:szCs w:val="20"/>
                <w:lang w:eastAsia="lt-LT"/>
              </w:rPr>
              <w:t>Generatoriaus variklio užvedimas – elektrinis starteris;</w:t>
            </w:r>
          </w:p>
        </w:tc>
        <w:tc>
          <w:tcPr>
            <w:tcW w:w="2688" w:type="dxa"/>
          </w:tcPr>
          <w:p w14:paraId="60B4620D"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12E2B0DD" w14:textId="77777777" w:rsidTr="005A08A3">
        <w:trPr>
          <w:trHeight w:val="567"/>
          <w:jc w:val="center"/>
        </w:trPr>
        <w:tc>
          <w:tcPr>
            <w:tcW w:w="421" w:type="dxa"/>
            <w:vAlign w:val="center"/>
          </w:tcPr>
          <w:p w14:paraId="5DA5275E"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4.10</w:t>
            </w:r>
          </w:p>
        </w:tc>
        <w:tc>
          <w:tcPr>
            <w:tcW w:w="6662" w:type="dxa"/>
            <w:vAlign w:val="center"/>
          </w:tcPr>
          <w:p w14:paraId="23E41838"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valdymo įtampa - 24VDC arba 12VDC;</w:t>
            </w:r>
          </w:p>
        </w:tc>
        <w:tc>
          <w:tcPr>
            <w:tcW w:w="2688" w:type="dxa"/>
          </w:tcPr>
          <w:p w14:paraId="0081E960"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4C532FB2" w14:textId="77777777" w:rsidTr="005A08A3">
        <w:trPr>
          <w:trHeight w:val="567"/>
          <w:jc w:val="center"/>
        </w:trPr>
        <w:tc>
          <w:tcPr>
            <w:tcW w:w="421" w:type="dxa"/>
            <w:vAlign w:val="center"/>
          </w:tcPr>
          <w:p w14:paraId="1DA7CF7A"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4.11</w:t>
            </w:r>
          </w:p>
        </w:tc>
        <w:tc>
          <w:tcPr>
            <w:tcW w:w="6662" w:type="dxa"/>
            <w:vAlign w:val="center"/>
          </w:tcPr>
          <w:p w14:paraId="49CF3B59" w14:textId="77777777" w:rsidR="005A08A3" w:rsidRPr="00F311A9" w:rsidRDefault="005A08A3" w:rsidP="00664588">
            <w:pPr>
              <w:tabs>
                <w:tab w:val="right" w:leader="underscore" w:pos="8280"/>
              </w:tabs>
              <w:spacing w:line="276" w:lineRule="auto"/>
              <w:ind w:right="279"/>
              <w:jc w:val="both"/>
              <w:rPr>
                <w:rFonts w:asciiTheme="minorHAnsi" w:cstheme="minorHAnsi"/>
                <w:strike/>
                <w:sz w:val="20"/>
                <w:szCs w:val="20"/>
                <w:lang w:eastAsia="lt-LT"/>
              </w:rPr>
            </w:pPr>
            <w:r w:rsidRPr="00F311A9">
              <w:rPr>
                <w:rFonts w:asciiTheme="minorHAnsi" w:cstheme="minorHAnsi"/>
                <w:sz w:val="20"/>
                <w:szCs w:val="20"/>
                <w:lang w:eastAsia="lt-LT"/>
              </w:rPr>
              <w:t xml:space="preserve">Generatorius turi turėti gamintojo įdiegtą stacionarų ir integruotą akumuliatoriaus </w:t>
            </w:r>
            <w:proofErr w:type="spellStart"/>
            <w:r w:rsidRPr="00F311A9">
              <w:rPr>
                <w:rFonts w:asciiTheme="minorHAnsi" w:cstheme="minorHAnsi"/>
                <w:sz w:val="20"/>
                <w:szCs w:val="20"/>
                <w:lang w:eastAsia="lt-LT"/>
              </w:rPr>
              <w:t>įkrovėją</w:t>
            </w:r>
            <w:proofErr w:type="spellEnd"/>
            <w:r w:rsidRPr="00F311A9">
              <w:rPr>
                <w:rFonts w:asciiTheme="minorHAnsi" w:cstheme="minorHAnsi"/>
                <w:sz w:val="20"/>
                <w:szCs w:val="20"/>
                <w:lang w:eastAsia="lt-LT"/>
              </w:rPr>
              <w:t xml:space="preserve"> įkrovimui iš ~230V elektros tinklo. </w:t>
            </w:r>
          </w:p>
        </w:tc>
        <w:tc>
          <w:tcPr>
            <w:tcW w:w="2688" w:type="dxa"/>
          </w:tcPr>
          <w:p w14:paraId="2E24941F"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77F871E9" w14:textId="77777777" w:rsidTr="005A08A3">
        <w:trPr>
          <w:trHeight w:val="1125"/>
          <w:jc w:val="center"/>
        </w:trPr>
        <w:tc>
          <w:tcPr>
            <w:tcW w:w="421" w:type="dxa"/>
            <w:vAlign w:val="center"/>
          </w:tcPr>
          <w:p w14:paraId="2E598F9D"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4.12</w:t>
            </w:r>
          </w:p>
        </w:tc>
        <w:tc>
          <w:tcPr>
            <w:tcW w:w="6662" w:type="dxa"/>
            <w:vAlign w:val="center"/>
          </w:tcPr>
          <w:p w14:paraId="3CE74C9B"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Generatorius turi turėti valdymo bloką, kurio ekrane būtų rodoma:</w:t>
            </w:r>
          </w:p>
          <w:p w14:paraId="1072B698" w14:textId="77777777" w:rsidR="005A08A3" w:rsidRPr="00F311A9" w:rsidRDefault="005A08A3" w:rsidP="005A08A3">
            <w:pPr>
              <w:widowControl w:val="0"/>
              <w:numPr>
                <w:ilvl w:val="0"/>
                <w:numId w:val="8"/>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visų fazių įtampa (V);</w:t>
            </w:r>
          </w:p>
          <w:p w14:paraId="1BD3A85B" w14:textId="77777777" w:rsidR="005A08A3" w:rsidRPr="00F311A9" w:rsidRDefault="005A08A3" w:rsidP="005A08A3">
            <w:pPr>
              <w:widowControl w:val="0"/>
              <w:numPr>
                <w:ilvl w:val="0"/>
                <w:numId w:val="8"/>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visų fazių srovė (A);</w:t>
            </w:r>
          </w:p>
          <w:p w14:paraId="21EE7B4F" w14:textId="77777777" w:rsidR="005A08A3" w:rsidRPr="00F311A9" w:rsidRDefault="005A08A3" w:rsidP="005A08A3">
            <w:pPr>
              <w:widowControl w:val="0"/>
              <w:numPr>
                <w:ilvl w:val="0"/>
                <w:numId w:val="8"/>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vartojama elektros energijos galia (kW);</w:t>
            </w:r>
          </w:p>
          <w:p w14:paraId="54FD4DC7" w14:textId="77777777" w:rsidR="005A08A3" w:rsidRPr="00F311A9" w:rsidRDefault="005A08A3" w:rsidP="005A08A3">
            <w:pPr>
              <w:widowControl w:val="0"/>
              <w:numPr>
                <w:ilvl w:val="0"/>
                <w:numId w:val="8"/>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kuro lygis talpoje (</w:t>
            </w:r>
            <w:r w:rsidRPr="00F311A9">
              <w:rPr>
                <w:rFonts w:asciiTheme="minorHAnsi" w:cstheme="minorHAnsi"/>
                <w:sz w:val="20"/>
                <w:szCs w:val="20"/>
                <w:lang w:val="en-US" w:eastAsia="lt-LT"/>
              </w:rPr>
              <w:t xml:space="preserve">%), </w:t>
            </w:r>
            <w:r w:rsidRPr="00F311A9">
              <w:rPr>
                <w:rFonts w:asciiTheme="minorHAnsi" w:cstheme="minorHAnsi"/>
                <w:sz w:val="20"/>
                <w:szCs w:val="20"/>
                <w:lang w:eastAsia="lt-LT"/>
              </w:rPr>
              <w:t>tikslumas</w:t>
            </w:r>
            <w:r w:rsidRPr="00F311A9">
              <w:rPr>
                <w:rFonts w:asciiTheme="minorHAnsi" w:cstheme="minorHAnsi"/>
                <w:sz w:val="20"/>
                <w:szCs w:val="20"/>
                <w:lang w:val="en-US" w:eastAsia="lt-LT"/>
              </w:rPr>
              <w:t xml:space="preserve"> ±5% </w:t>
            </w:r>
            <w:r w:rsidRPr="00F311A9">
              <w:rPr>
                <w:rFonts w:asciiTheme="minorHAnsi" w:cstheme="minorHAnsi"/>
                <w:sz w:val="20"/>
                <w:szCs w:val="20"/>
                <w:lang w:eastAsia="lt-LT"/>
              </w:rPr>
              <w:t>nuo faktinio lygio;</w:t>
            </w:r>
          </w:p>
          <w:p w14:paraId="149DC175" w14:textId="77777777" w:rsidR="005A08A3" w:rsidRPr="00F311A9" w:rsidRDefault="005A08A3" w:rsidP="005A08A3">
            <w:pPr>
              <w:widowControl w:val="0"/>
              <w:numPr>
                <w:ilvl w:val="0"/>
                <w:numId w:val="8"/>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dirbtų valandų skaičius;</w:t>
            </w:r>
          </w:p>
          <w:p w14:paraId="03136A24" w14:textId="77777777" w:rsidR="005A08A3" w:rsidRPr="00F311A9" w:rsidRDefault="005A08A3" w:rsidP="005A08A3">
            <w:pPr>
              <w:widowControl w:val="0"/>
              <w:numPr>
                <w:ilvl w:val="0"/>
                <w:numId w:val="8"/>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gedimų atmintis;</w:t>
            </w:r>
          </w:p>
        </w:tc>
        <w:tc>
          <w:tcPr>
            <w:tcW w:w="2688" w:type="dxa"/>
          </w:tcPr>
          <w:p w14:paraId="1ADBA93E"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09A930E1" w14:textId="77777777" w:rsidTr="005A08A3">
        <w:trPr>
          <w:trHeight w:val="3098"/>
          <w:jc w:val="center"/>
        </w:trPr>
        <w:tc>
          <w:tcPr>
            <w:tcW w:w="421" w:type="dxa"/>
            <w:vAlign w:val="center"/>
          </w:tcPr>
          <w:p w14:paraId="1136E5F1"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4.13</w:t>
            </w:r>
          </w:p>
        </w:tc>
        <w:tc>
          <w:tcPr>
            <w:tcW w:w="6662" w:type="dxa"/>
          </w:tcPr>
          <w:p w14:paraId="0220106B"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Generatorius turi turėti:</w:t>
            </w:r>
          </w:p>
          <w:p w14:paraId="23227F63" w14:textId="77777777" w:rsidR="005A08A3" w:rsidRPr="00F311A9" w:rsidRDefault="005A08A3" w:rsidP="005A08A3">
            <w:pPr>
              <w:widowControl w:val="0"/>
              <w:numPr>
                <w:ilvl w:val="0"/>
                <w:numId w:val="9"/>
              </w:numPr>
              <w:tabs>
                <w:tab w:val="right" w:leader="underscore" w:pos="8280"/>
              </w:tabs>
              <w:autoSpaceDE w:val="0"/>
              <w:autoSpaceDN w:val="0"/>
              <w:adjustRightInd w:val="0"/>
              <w:spacing w:after="120" w:line="276" w:lineRule="auto"/>
              <w:ind w:right="278"/>
              <w:contextualSpacing/>
              <w:jc w:val="both"/>
              <w:rPr>
                <w:rFonts w:asciiTheme="minorHAnsi" w:cstheme="minorHAnsi"/>
                <w:sz w:val="20"/>
                <w:szCs w:val="20"/>
                <w:lang w:eastAsia="lt-LT"/>
              </w:rPr>
            </w:pPr>
            <w:r w:rsidRPr="00F311A9">
              <w:rPr>
                <w:rFonts w:asciiTheme="minorHAnsi" w:cstheme="minorHAnsi"/>
                <w:sz w:val="20"/>
                <w:szCs w:val="20"/>
                <w:lang w:eastAsia="lt-LT"/>
              </w:rPr>
              <w:t>automatinį įtampos reguliavimą;</w:t>
            </w:r>
          </w:p>
          <w:p w14:paraId="7D7DBA60" w14:textId="77777777" w:rsidR="005A08A3" w:rsidRPr="00F311A9" w:rsidRDefault="005A08A3" w:rsidP="005A08A3">
            <w:pPr>
              <w:widowControl w:val="0"/>
              <w:numPr>
                <w:ilvl w:val="0"/>
                <w:numId w:val="9"/>
              </w:numPr>
              <w:tabs>
                <w:tab w:val="right" w:leader="underscore" w:pos="8280"/>
              </w:tabs>
              <w:autoSpaceDE w:val="0"/>
              <w:autoSpaceDN w:val="0"/>
              <w:adjustRightInd w:val="0"/>
              <w:spacing w:after="120" w:line="276" w:lineRule="auto"/>
              <w:ind w:right="278"/>
              <w:contextualSpacing/>
              <w:jc w:val="both"/>
              <w:rPr>
                <w:rFonts w:asciiTheme="minorHAnsi" w:cstheme="minorHAnsi"/>
                <w:sz w:val="20"/>
                <w:szCs w:val="20"/>
                <w:lang w:eastAsia="lt-LT"/>
              </w:rPr>
            </w:pPr>
            <w:r w:rsidRPr="00F311A9">
              <w:rPr>
                <w:rFonts w:asciiTheme="minorHAnsi" w:cstheme="minorHAnsi"/>
                <w:sz w:val="20"/>
                <w:szCs w:val="20"/>
                <w:lang w:eastAsia="lt-LT"/>
              </w:rPr>
              <w:t>automatinį dažnio palaikymą ir apsaugą nuo dažnio svyravimų;</w:t>
            </w:r>
          </w:p>
          <w:p w14:paraId="5B63FBAB" w14:textId="77777777" w:rsidR="005A08A3" w:rsidRPr="00F311A9" w:rsidRDefault="005A08A3" w:rsidP="005A08A3">
            <w:pPr>
              <w:widowControl w:val="0"/>
              <w:numPr>
                <w:ilvl w:val="0"/>
                <w:numId w:val="9"/>
              </w:numPr>
              <w:tabs>
                <w:tab w:val="right" w:leader="underscore" w:pos="8280"/>
              </w:tabs>
              <w:autoSpaceDE w:val="0"/>
              <w:autoSpaceDN w:val="0"/>
              <w:adjustRightInd w:val="0"/>
              <w:spacing w:after="120" w:line="276" w:lineRule="auto"/>
              <w:ind w:right="278"/>
              <w:contextualSpacing/>
              <w:jc w:val="both"/>
              <w:rPr>
                <w:rFonts w:asciiTheme="minorHAnsi" w:cstheme="minorHAnsi"/>
                <w:sz w:val="20"/>
                <w:szCs w:val="20"/>
                <w:lang w:eastAsia="lt-LT"/>
              </w:rPr>
            </w:pPr>
            <w:r w:rsidRPr="00F311A9">
              <w:rPr>
                <w:rFonts w:asciiTheme="minorHAnsi" w:cstheme="minorHAnsi"/>
                <w:sz w:val="20"/>
                <w:szCs w:val="20"/>
                <w:lang w:eastAsia="lt-LT"/>
              </w:rPr>
              <w:t xml:space="preserve">automatinę aušinimo skysčio pašildymo sistemą, užtikrinančią generatoriaus paleidimą, esant minimaliai aplinkos temperatūrai, nurodytai punkte 3.1; </w:t>
            </w:r>
          </w:p>
          <w:p w14:paraId="25BAC6A2" w14:textId="77777777" w:rsidR="005A08A3" w:rsidRPr="00F311A9" w:rsidRDefault="005A08A3" w:rsidP="005A08A3">
            <w:pPr>
              <w:widowControl w:val="0"/>
              <w:numPr>
                <w:ilvl w:val="0"/>
                <w:numId w:val="9"/>
              </w:numPr>
              <w:tabs>
                <w:tab w:val="right" w:leader="underscore" w:pos="8280"/>
              </w:tabs>
              <w:autoSpaceDE w:val="0"/>
              <w:autoSpaceDN w:val="0"/>
              <w:adjustRightInd w:val="0"/>
              <w:spacing w:after="120" w:line="276" w:lineRule="auto"/>
              <w:ind w:right="278"/>
              <w:contextualSpacing/>
              <w:jc w:val="both"/>
              <w:rPr>
                <w:rFonts w:asciiTheme="minorHAnsi" w:cstheme="minorHAnsi"/>
                <w:sz w:val="20"/>
                <w:szCs w:val="20"/>
                <w:lang w:eastAsia="lt-LT"/>
              </w:rPr>
            </w:pPr>
            <w:r w:rsidRPr="00F311A9">
              <w:rPr>
                <w:rFonts w:asciiTheme="minorHAnsi" w:cstheme="minorHAnsi"/>
                <w:sz w:val="20"/>
                <w:szCs w:val="20"/>
                <w:lang w:eastAsia="lt-LT"/>
              </w:rPr>
              <w:t>apsaugą nuo alyvos trūkumo;</w:t>
            </w:r>
          </w:p>
          <w:p w14:paraId="096303D4" w14:textId="77777777" w:rsidR="005A08A3" w:rsidRPr="00F311A9" w:rsidRDefault="005A08A3" w:rsidP="005A08A3">
            <w:pPr>
              <w:widowControl w:val="0"/>
              <w:numPr>
                <w:ilvl w:val="0"/>
                <w:numId w:val="9"/>
              </w:numPr>
              <w:tabs>
                <w:tab w:val="right" w:leader="underscore" w:pos="8280"/>
              </w:tabs>
              <w:autoSpaceDE w:val="0"/>
              <w:autoSpaceDN w:val="0"/>
              <w:adjustRightInd w:val="0"/>
              <w:spacing w:after="120" w:line="276" w:lineRule="auto"/>
              <w:ind w:right="278"/>
              <w:contextualSpacing/>
              <w:jc w:val="both"/>
              <w:rPr>
                <w:rFonts w:asciiTheme="minorHAnsi" w:cstheme="minorHAnsi"/>
                <w:sz w:val="20"/>
                <w:szCs w:val="20"/>
                <w:lang w:eastAsia="lt-LT"/>
              </w:rPr>
            </w:pPr>
            <w:r w:rsidRPr="00F311A9">
              <w:rPr>
                <w:rFonts w:asciiTheme="minorHAnsi" w:cstheme="minorHAnsi"/>
                <w:sz w:val="20"/>
                <w:szCs w:val="20"/>
                <w:lang w:eastAsia="lt-LT"/>
              </w:rPr>
              <w:t>apsaugą nuo variklio perkaitimo;</w:t>
            </w:r>
          </w:p>
          <w:p w14:paraId="3696A0BA" w14:textId="77777777" w:rsidR="005A08A3" w:rsidRPr="00F311A9" w:rsidRDefault="005A08A3" w:rsidP="005A08A3">
            <w:pPr>
              <w:widowControl w:val="0"/>
              <w:numPr>
                <w:ilvl w:val="0"/>
                <w:numId w:val="9"/>
              </w:numPr>
              <w:tabs>
                <w:tab w:val="right" w:leader="underscore" w:pos="8280"/>
              </w:tabs>
              <w:autoSpaceDE w:val="0"/>
              <w:autoSpaceDN w:val="0"/>
              <w:adjustRightInd w:val="0"/>
              <w:spacing w:after="120" w:line="276" w:lineRule="auto"/>
              <w:ind w:right="278"/>
              <w:contextualSpacing/>
              <w:jc w:val="both"/>
              <w:rPr>
                <w:rFonts w:asciiTheme="minorHAnsi" w:cstheme="minorHAnsi"/>
                <w:sz w:val="20"/>
                <w:szCs w:val="20"/>
                <w:lang w:eastAsia="lt-LT"/>
              </w:rPr>
            </w:pPr>
            <w:r w:rsidRPr="00F311A9">
              <w:rPr>
                <w:rFonts w:asciiTheme="minorHAnsi" w:cstheme="minorHAnsi"/>
                <w:sz w:val="20"/>
                <w:szCs w:val="20"/>
                <w:lang w:eastAsia="lt-LT"/>
              </w:rPr>
              <w:t xml:space="preserve">gedimo atveju - įspėjamąjį signalą ir automatinį išjungimą; </w:t>
            </w:r>
          </w:p>
          <w:p w14:paraId="4BA0C8B3" w14:textId="77777777" w:rsidR="005A08A3" w:rsidRPr="00F311A9" w:rsidRDefault="005A08A3" w:rsidP="005A08A3">
            <w:pPr>
              <w:widowControl w:val="0"/>
              <w:numPr>
                <w:ilvl w:val="0"/>
                <w:numId w:val="9"/>
              </w:numPr>
              <w:tabs>
                <w:tab w:val="right" w:leader="underscore" w:pos="8280"/>
              </w:tabs>
              <w:autoSpaceDE w:val="0"/>
              <w:autoSpaceDN w:val="0"/>
              <w:adjustRightInd w:val="0"/>
              <w:spacing w:after="120" w:line="276" w:lineRule="auto"/>
              <w:ind w:right="278"/>
              <w:contextualSpacing/>
              <w:jc w:val="both"/>
              <w:rPr>
                <w:rFonts w:asciiTheme="minorHAnsi" w:cstheme="minorHAnsi"/>
                <w:sz w:val="20"/>
                <w:szCs w:val="20"/>
                <w:lang w:eastAsia="lt-LT"/>
              </w:rPr>
            </w:pPr>
            <w:r w:rsidRPr="00F311A9">
              <w:rPr>
                <w:rFonts w:asciiTheme="minorHAnsi" w:cstheme="minorHAnsi"/>
                <w:sz w:val="20"/>
                <w:szCs w:val="20"/>
                <w:lang w:eastAsia="lt-LT"/>
              </w:rPr>
              <w:t>avarinio stabdymo mygtuką;</w:t>
            </w:r>
          </w:p>
          <w:p w14:paraId="72405FA7" w14:textId="77777777" w:rsidR="005A08A3" w:rsidRPr="00F311A9" w:rsidRDefault="005A08A3" w:rsidP="005A08A3">
            <w:pPr>
              <w:widowControl w:val="0"/>
              <w:numPr>
                <w:ilvl w:val="0"/>
                <w:numId w:val="9"/>
              </w:numPr>
              <w:tabs>
                <w:tab w:val="right" w:leader="underscore" w:pos="8280"/>
              </w:tabs>
              <w:autoSpaceDE w:val="0"/>
              <w:autoSpaceDN w:val="0"/>
              <w:adjustRightInd w:val="0"/>
              <w:spacing w:line="276" w:lineRule="auto"/>
              <w:ind w:right="278"/>
              <w:contextualSpacing/>
              <w:jc w:val="both"/>
              <w:rPr>
                <w:rFonts w:asciiTheme="minorHAnsi" w:cstheme="minorHAnsi"/>
                <w:sz w:val="20"/>
                <w:szCs w:val="20"/>
                <w:lang w:eastAsia="lt-LT"/>
              </w:rPr>
            </w:pPr>
            <w:r w:rsidRPr="00F311A9">
              <w:rPr>
                <w:rFonts w:asciiTheme="minorHAnsi" w:cstheme="minorHAnsi"/>
                <w:sz w:val="20"/>
                <w:szCs w:val="20"/>
                <w:lang w:eastAsia="lt-LT"/>
              </w:rPr>
              <w:t xml:space="preserve">atitinkamos galios elektros srovę ribojantį automatinį </w:t>
            </w:r>
            <w:proofErr w:type="spellStart"/>
            <w:r w:rsidRPr="00F311A9">
              <w:rPr>
                <w:rFonts w:asciiTheme="minorHAnsi" w:cstheme="minorHAnsi"/>
                <w:sz w:val="20"/>
                <w:szCs w:val="20"/>
                <w:lang w:eastAsia="lt-LT"/>
              </w:rPr>
              <w:t>išjungėją</w:t>
            </w:r>
            <w:proofErr w:type="spellEnd"/>
            <w:r w:rsidRPr="00F311A9">
              <w:rPr>
                <w:rFonts w:asciiTheme="minorHAnsi" w:cstheme="minorHAnsi"/>
                <w:sz w:val="20"/>
                <w:szCs w:val="20"/>
                <w:lang w:eastAsia="lt-LT"/>
              </w:rPr>
              <w:t>;</w:t>
            </w:r>
          </w:p>
          <w:p w14:paraId="2AA287B3" w14:textId="77777777" w:rsidR="005A08A3" w:rsidRPr="00F311A9" w:rsidRDefault="005A08A3" w:rsidP="005A08A3">
            <w:pPr>
              <w:widowControl w:val="0"/>
              <w:numPr>
                <w:ilvl w:val="0"/>
                <w:numId w:val="9"/>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šynas varžtiniam kabelių prijungimui prie generatoriaus;</w:t>
            </w:r>
          </w:p>
        </w:tc>
        <w:tc>
          <w:tcPr>
            <w:tcW w:w="2688" w:type="dxa"/>
          </w:tcPr>
          <w:p w14:paraId="383CA596"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5A05705B" w14:textId="77777777" w:rsidTr="005A08A3">
        <w:trPr>
          <w:trHeight w:val="620"/>
          <w:jc w:val="center"/>
        </w:trPr>
        <w:tc>
          <w:tcPr>
            <w:tcW w:w="421" w:type="dxa"/>
            <w:vAlign w:val="center"/>
          </w:tcPr>
          <w:p w14:paraId="3AC4E2DB"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4.14</w:t>
            </w:r>
          </w:p>
        </w:tc>
        <w:tc>
          <w:tcPr>
            <w:tcW w:w="6662" w:type="dxa"/>
          </w:tcPr>
          <w:p w14:paraId="2E3FD176"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valdymo bloko ekranas su valdymo mygtukais ir avarinio stabdymo mygtukas turi būti įrengti lengvai prieinamoje, operatoriaus akių lygyje esančioje ir gerai matomoje vietoje;</w:t>
            </w:r>
          </w:p>
        </w:tc>
        <w:tc>
          <w:tcPr>
            <w:tcW w:w="2688" w:type="dxa"/>
          </w:tcPr>
          <w:p w14:paraId="615376E7"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3E7B0813" w14:textId="77777777" w:rsidTr="005A08A3">
        <w:trPr>
          <w:trHeight w:val="567"/>
          <w:jc w:val="center"/>
        </w:trPr>
        <w:tc>
          <w:tcPr>
            <w:tcW w:w="421" w:type="dxa"/>
            <w:vAlign w:val="center"/>
          </w:tcPr>
          <w:p w14:paraId="1DB4373D"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lastRenderedPageBreak/>
              <w:t>4.15</w:t>
            </w:r>
          </w:p>
        </w:tc>
        <w:tc>
          <w:tcPr>
            <w:tcW w:w="6662" w:type="dxa"/>
            <w:vAlign w:val="center"/>
          </w:tcPr>
          <w:p w14:paraId="25B7F362" w14:textId="77777777" w:rsidR="005A08A3" w:rsidRPr="00F311A9" w:rsidRDefault="005A08A3" w:rsidP="00664588">
            <w:pPr>
              <w:tabs>
                <w:tab w:val="right" w:leader="underscore" w:pos="8280"/>
              </w:tabs>
              <w:spacing w:line="276" w:lineRule="auto"/>
              <w:ind w:right="278"/>
              <w:contextualSpacing/>
              <w:jc w:val="both"/>
              <w:rPr>
                <w:rFonts w:asciiTheme="minorHAnsi" w:cstheme="minorHAnsi"/>
                <w:sz w:val="20"/>
                <w:szCs w:val="20"/>
                <w:lang w:eastAsia="lt-LT"/>
              </w:rPr>
            </w:pPr>
            <w:r w:rsidRPr="00F311A9">
              <w:rPr>
                <w:rFonts w:asciiTheme="minorHAnsi" w:cstheme="minorHAnsi"/>
                <w:sz w:val="20"/>
                <w:szCs w:val="20"/>
                <w:lang w:eastAsia="lt-LT"/>
              </w:rPr>
              <w:t>Elektros generatoriai turi būti su nuolatinio magneto generatoriaus (PMG) sužadinimo sistema, sinchroniniai ir be sužadinimo šepetėlių;</w:t>
            </w:r>
          </w:p>
        </w:tc>
        <w:tc>
          <w:tcPr>
            <w:tcW w:w="2688" w:type="dxa"/>
          </w:tcPr>
          <w:p w14:paraId="1D00B060" w14:textId="77777777" w:rsidR="005A08A3" w:rsidRPr="00F311A9" w:rsidRDefault="005A08A3" w:rsidP="00664588">
            <w:pPr>
              <w:tabs>
                <w:tab w:val="right" w:leader="underscore" w:pos="8280"/>
              </w:tabs>
              <w:spacing w:line="276" w:lineRule="auto"/>
              <w:contextualSpacing/>
              <w:jc w:val="both"/>
              <w:rPr>
                <w:rFonts w:asciiTheme="minorHAnsi" w:cstheme="minorHAnsi"/>
                <w:sz w:val="20"/>
                <w:szCs w:val="20"/>
                <w:lang w:eastAsia="lt-LT"/>
              </w:rPr>
            </w:pPr>
          </w:p>
        </w:tc>
      </w:tr>
      <w:tr w:rsidR="005A08A3" w:rsidRPr="00F311A9" w14:paraId="1554EC4C" w14:textId="77777777" w:rsidTr="005A08A3">
        <w:trPr>
          <w:trHeight w:val="567"/>
          <w:jc w:val="center"/>
        </w:trPr>
        <w:tc>
          <w:tcPr>
            <w:tcW w:w="421" w:type="dxa"/>
            <w:vAlign w:val="center"/>
          </w:tcPr>
          <w:p w14:paraId="10F19965"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4.16</w:t>
            </w:r>
          </w:p>
        </w:tc>
        <w:tc>
          <w:tcPr>
            <w:tcW w:w="6662" w:type="dxa"/>
            <w:vAlign w:val="center"/>
          </w:tcPr>
          <w:p w14:paraId="1F967F07"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Elektros generatoriaus charakteristika:</w:t>
            </w:r>
          </w:p>
          <w:p w14:paraId="6B93E005" w14:textId="77777777" w:rsidR="005A08A3" w:rsidRPr="00F311A9" w:rsidRDefault="005A08A3" w:rsidP="00664588">
            <w:pPr>
              <w:tabs>
                <w:tab w:val="right" w:leader="underscore" w:pos="8280"/>
              </w:tabs>
              <w:spacing w:line="276" w:lineRule="auto"/>
              <w:ind w:left="720" w:right="279"/>
              <w:jc w:val="both"/>
              <w:rPr>
                <w:rFonts w:asciiTheme="minorHAnsi" w:cstheme="minorHAnsi"/>
                <w:sz w:val="20"/>
                <w:szCs w:val="20"/>
                <w:lang w:eastAsia="lt-LT"/>
              </w:rPr>
            </w:pPr>
            <w:r w:rsidRPr="00F311A9">
              <w:rPr>
                <w:rFonts w:asciiTheme="minorHAnsi" w:cstheme="minorHAnsi"/>
                <w:sz w:val="20"/>
                <w:szCs w:val="20"/>
                <w:lang w:eastAsia="lt-LT"/>
              </w:rPr>
              <w:t>Fazių skaičius         – 3;</w:t>
            </w:r>
          </w:p>
          <w:p w14:paraId="23060DAA" w14:textId="77777777" w:rsidR="005A08A3" w:rsidRPr="00F311A9" w:rsidRDefault="005A08A3" w:rsidP="00664588">
            <w:pPr>
              <w:tabs>
                <w:tab w:val="right" w:leader="underscore" w:pos="8280"/>
              </w:tabs>
              <w:spacing w:line="276" w:lineRule="auto"/>
              <w:ind w:left="720" w:right="279"/>
              <w:jc w:val="both"/>
              <w:rPr>
                <w:rFonts w:asciiTheme="minorHAnsi" w:cstheme="minorHAnsi"/>
                <w:sz w:val="20"/>
                <w:szCs w:val="20"/>
                <w:lang w:val="en-US" w:eastAsia="lt-LT"/>
              </w:rPr>
            </w:pPr>
            <w:r w:rsidRPr="00F311A9">
              <w:rPr>
                <w:rFonts w:asciiTheme="minorHAnsi" w:cstheme="minorHAnsi"/>
                <w:sz w:val="20"/>
                <w:szCs w:val="20"/>
                <w:lang w:eastAsia="lt-LT"/>
              </w:rPr>
              <w:t>Dažnis                     – 50 Hz ±3</w:t>
            </w:r>
            <w:r w:rsidRPr="00F311A9">
              <w:rPr>
                <w:rFonts w:asciiTheme="minorHAnsi" w:cstheme="minorHAnsi"/>
                <w:sz w:val="20"/>
                <w:szCs w:val="20"/>
                <w:lang w:val="en-US" w:eastAsia="lt-LT"/>
              </w:rPr>
              <w:t>%;</w:t>
            </w:r>
          </w:p>
          <w:p w14:paraId="3A46F153" w14:textId="77777777" w:rsidR="005A08A3" w:rsidRPr="00F311A9" w:rsidRDefault="005A08A3" w:rsidP="00664588">
            <w:pPr>
              <w:tabs>
                <w:tab w:val="right" w:leader="underscore" w:pos="8280"/>
              </w:tabs>
              <w:spacing w:line="276" w:lineRule="auto"/>
              <w:ind w:left="720" w:right="279"/>
              <w:jc w:val="both"/>
              <w:rPr>
                <w:rFonts w:asciiTheme="minorHAnsi" w:cstheme="minorHAnsi"/>
                <w:sz w:val="20"/>
                <w:szCs w:val="20"/>
                <w:lang w:val="en-US" w:eastAsia="lt-LT"/>
              </w:rPr>
            </w:pPr>
            <w:r w:rsidRPr="00F311A9">
              <w:rPr>
                <w:rFonts w:asciiTheme="minorHAnsi" w:cstheme="minorHAnsi"/>
                <w:sz w:val="20"/>
                <w:szCs w:val="20"/>
                <w:lang w:eastAsia="lt-LT"/>
              </w:rPr>
              <w:t>Įtampa                     – 400/230V ±1,5</w:t>
            </w:r>
            <w:r w:rsidRPr="00F311A9">
              <w:rPr>
                <w:rFonts w:asciiTheme="minorHAnsi" w:cstheme="minorHAnsi"/>
                <w:sz w:val="20"/>
                <w:szCs w:val="20"/>
                <w:lang w:val="en-US" w:eastAsia="lt-LT"/>
              </w:rPr>
              <w:t>%;</w:t>
            </w:r>
          </w:p>
          <w:p w14:paraId="4EA4CA54" w14:textId="77777777" w:rsidR="005A08A3" w:rsidRPr="00F311A9" w:rsidRDefault="005A08A3" w:rsidP="00664588">
            <w:pPr>
              <w:tabs>
                <w:tab w:val="right" w:leader="underscore" w:pos="8280"/>
              </w:tabs>
              <w:spacing w:line="276" w:lineRule="auto"/>
              <w:ind w:left="720" w:right="279"/>
              <w:jc w:val="both"/>
              <w:rPr>
                <w:rFonts w:asciiTheme="minorHAnsi" w:cstheme="minorHAnsi"/>
                <w:sz w:val="20"/>
                <w:szCs w:val="20"/>
                <w:lang w:val="en-US" w:eastAsia="lt-LT"/>
              </w:rPr>
            </w:pPr>
            <w:r w:rsidRPr="00F311A9">
              <w:rPr>
                <w:rFonts w:asciiTheme="minorHAnsi" w:cstheme="minorHAnsi"/>
                <w:sz w:val="20"/>
                <w:szCs w:val="20"/>
                <w:lang w:eastAsia="lt-LT"/>
              </w:rPr>
              <w:t>Galios koeficientas</w:t>
            </w:r>
            <w:r w:rsidRPr="00F311A9">
              <w:rPr>
                <w:rFonts w:asciiTheme="minorHAnsi" w:cstheme="minorHAnsi"/>
                <w:sz w:val="20"/>
                <w:szCs w:val="20"/>
                <w:lang w:val="en-US" w:eastAsia="lt-LT"/>
              </w:rPr>
              <w:t xml:space="preserve">  – ne </w:t>
            </w:r>
            <w:r w:rsidRPr="00F311A9">
              <w:rPr>
                <w:rFonts w:asciiTheme="minorHAnsi" w:cstheme="minorHAnsi"/>
                <w:sz w:val="20"/>
                <w:szCs w:val="20"/>
                <w:lang w:eastAsia="lt-LT"/>
              </w:rPr>
              <w:t>mažesnis kaip</w:t>
            </w:r>
            <w:r w:rsidRPr="00F311A9">
              <w:rPr>
                <w:rFonts w:asciiTheme="minorHAnsi" w:cstheme="minorHAnsi"/>
                <w:sz w:val="20"/>
                <w:szCs w:val="20"/>
                <w:lang w:val="en-US" w:eastAsia="lt-LT"/>
              </w:rPr>
              <w:t xml:space="preserve"> 0,8 </w:t>
            </w:r>
            <w:r w:rsidRPr="00F311A9">
              <w:rPr>
                <w:rFonts w:asciiTheme="minorHAnsi" w:cstheme="minorHAnsi"/>
                <w:sz w:val="20"/>
                <w:szCs w:val="20"/>
                <w:lang w:eastAsia="lt-LT"/>
              </w:rPr>
              <w:t>esant nominaliam galingumui</w:t>
            </w:r>
            <w:r w:rsidRPr="00F311A9">
              <w:rPr>
                <w:rFonts w:asciiTheme="minorHAnsi" w:cstheme="minorHAnsi"/>
                <w:sz w:val="20"/>
                <w:szCs w:val="20"/>
                <w:lang w:val="en-US" w:eastAsia="lt-LT"/>
              </w:rPr>
              <w:t>;</w:t>
            </w:r>
          </w:p>
          <w:p w14:paraId="22F2D5CE" w14:textId="77777777" w:rsidR="005A08A3" w:rsidRPr="00F311A9" w:rsidRDefault="005A08A3" w:rsidP="00664588">
            <w:pPr>
              <w:tabs>
                <w:tab w:val="right" w:leader="underscore" w:pos="8280"/>
              </w:tabs>
              <w:spacing w:line="276" w:lineRule="auto"/>
              <w:ind w:left="691" w:right="278"/>
              <w:contextualSpacing/>
              <w:jc w:val="both"/>
              <w:rPr>
                <w:rFonts w:asciiTheme="minorHAnsi" w:cstheme="minorHAnsi"/>
                <w:sz w:val="20"/>
                <w:szCs w:val="20"/>
                <w:lang w:eastAsia="lt-LT"/>
              </w:rPr>
            </w:pPr>
            <w:r w:rsidRPr="00F311A9">
              <w:rPr>
                <w:rFonts w:asciiTheme="minorHAnsi" w:cstheme="minorHAnsi"/>
                <w:sz w:val="20"/>
                <w:szCs w:val="20"/>
                <w:lang w:eastAsia="lt-LT"/>
              </w:rPr>
              <w:t xml:space="preserve"> Galia                        – turi atitikti 1.1 punkto reikalavimą;</w:t>
            </w:r>
          </w:p>
        </w:tc>
        <w:tc>
          <w:tcPr>
            <w:tcW w:w="2688" w:type="dxa"/>
          </w:tcPr>
          <w:p w14:paraId="5900F8C8"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4B77EA1C" w14:textId="77777777" w:rsidTr="005A08A3">
        <w:trPr>
          <w:trHeight w:val="567"/>
          <w:jc w:val="center"/>
        </w:trPr>
        <w:tc>
          <w:tcPr>
            <w:tcW w:w="421" w:type="dxa"/>
            <w:vAlign w:val="center"/>
          </w:tcPr>
          <w:p w14:paraId="75F9D8B4"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4.17</w:t>
            </w:r>
          </w:p>
        </w:tc>
        <w:tc>
          <w:tcPr>
            <w:tcW w:w="6662" w:type="dxa"/>
            <w:vAlign w:val="center"/>
          </w:tcPr>
          <w:p w14:paraId="0CFB5AF8"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Elektros generatorius turi turėti ne mažesnę kaip IP-23 apsaugos klasę;</w:t>
            </w:r>
          </w:p>
        </w:tc>
        <w:tc>
          <w:tcPr>
            <w:tcW w:w="2688" w:type="dxa"/>
          </w:tcPr>
          <w:p w14:paraId="21DD8D06"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76903459" w14:textId="77777777" w:rsidTr="005A08A3">
        <w:trPr>
          <w:trHeight w:val="567"/>
          <w:jc w:val="center"/>
        </w:trPr>
        <w:tc>
          <w:tcPr>
            <w:tcW w:w="421" w:type="dxa"/>
            <w:vAlign w:val="center"/>
          </w:tcPr>
          <w:p w14:paraId="525D0039"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4.18</w:t>
            </w:r>
          </w:p>
        </w:tc>
        <w:tc>
          <w:tcPr>
            <w:tcW w:w="6662" w:type="dxa"/>
            <w:vAlign w:val="center"/>
          </w:tcPr>
          <w:p w14:paraId="54DE728F"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val="en-US" w:eastAsia="lt-LT"/>
              </w:rPr>
            </w:pPr>
            <w:r w:rsidRPr="00F311A9">
              <w:rPr>
                <w:rFonts w:asciiTheme="minorHAnsi" w:cstheme="minorHAnsi"/>
                <w:sz w:val="20"/>
                <w:szCs w:val="20"/>
                <w:lang w:eastAsia="lt-LT"/>
              </w:rPr>
              <w:t>Elektros generatoriaus apvijos turi būti atsparios drėgmės poveikiui;</w:t>
            </w:r>
          </w:p>
        </w:tc>
        <w:tc>
          <w:tcPr>
            <w:tcW w:w="2688" w:type="dxa"/>
          </w:tcPr>
          <w:p w14:paraId="74DDA858"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4A6760B1" w14:textId="77777777" w:rsidTr="005A08A3">
        <w:trPr>
          <w:trHeight w:val="567"/>
          <w:jc w:val="center"/>
        </w:trPr>
        <w:tc>
          <w:tcPr>
            <w:tcW w:w="421" w:type="dxa"/>
            <w:vAlign w:val="center"/>
          </w:tcPr>
          <w:p w14:paraId="15352841"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4.19</w:t>
            </w:r>
          </w:p>
        </w:tc>
        <w:tc>
          <w:tcPr>
            <w:tcW w:w="6662" w:type="dxa"/>
            <w:vAlign w:val="center"/>
          </w:tcPr>
          <w:p w14:paraId="33560B13"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val="en-US" w:eastAsia="lt-LT"/>
              </w:rPr>
            </w:pPr>
            <w:r w:rsidRPr="00F311A9">
              <w:rPr>
                <w:rFonts w:asciiTheme="minorHAnsi" w:cstheme="minorHAnsi"/>
                <w:sz w:val="20"/>
                <w:szCs w:val="20"/>
                <w:lang w:eastAsia="lt-LT"/>
              </w:rPr>
              <w:t>Elektros generatoriaus apvijų izoliacijos klasė turi būti ne blogesnė kaip H;</w:t>
            </w:r>
          </w:p>
        </w:tc>
        <w:tc>
          <w:tcPr>
            <w:tcW w:w="2688" w:type="dxa"/>
          </w:tcPr>
          <w:p w14:paraId="06F399FE"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2CAA0D2F" w14:textId="77777777" w:rsidTr="005A08A3">
        <w:trPr>
          <w:trHeight w:val="567"/>
          <w:jc w:val="center"/>
        </w:trPr>
        <w:tc>
          <w:tcPr>
            <w:tcW w:w="421" w:type="dxa"/>
            <w:vAlign w:val="center"/>
          </w:tcPr>
          <w:p w14:paraId="7AF541B6"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4.20</w:t>
            </w:r>
          </w:p>
        </w:tc>
        <w:tc>
          <w:tcPr>
            <w:tcW w:w="6662" w:type="dxa"/>
            <w:vAlign w:val="center"/>
          </w:tcPr>
          <w:p w14:paraId="2DE6D409"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 xml:space="preserve">Nuotekų siurblinių Nr.3 ir Nr.5 300 kW generatorių prijungimui prie siurblinių 0,4 </w:t>
            </w:r>
            <w:proofErr w:type="spellStart"/>
            <w:r w:rsidRPr="00F311A9">
              <w:rPr>
                <w:rFonts w:asciiTheme="minorHAnsi" w:cstheme="minorHAnsi"/>
                <w:sz w:val="20"/>
                <w:szCs w:val="20"/>
                <w:lang w:eastAsia="lt-LT"/>
              </w:rPr>
              <w:t>kV</w:t>
            </w:r>
            <w:proofErr w:type="spellEnd"/>
            <w:r w:rsidRPr="00F311A9">
              <w:rPr>
                <w:rFonts w:asciiTheme="minorHAnsi" w:cstheme="minorHAnsi"/>
                <w:sz w:val="20"/>
                <w:szCs w:val="20"/>
                <w:lang w:eastAsia="lt-LT"/>
              </w:rPr>
              <w:t xml:space="preserve"> skirstyklų šynų turi būti sumontuoti automatiniai jungikliai su elektrine pavara, kurių:</w:t>
            </w:r>
          </w:p>
          <w:p w14:paraId="0B612CEC" w14:textId="77777777" w:rsidR="005A08A3" w:rsidRPr="00F311A9" w:rsidRDefault="005A08A3" w:rsidP="00664588">
            <w:pPr>
              <w:tabs>
                <w:tab w:val="right" w:leader="underscore" w:pos="8280"/>
              </w:tabs>
              <w:spacing w:line="276" w:lineRule="auto"/>
              <w:ind w:right="279" w:firstLine="694"/>
              <w:jc w:val="both"/>
              <w:rPr>
                <w:rFonts w:asciiTheme="minorHAnsi" w:cstheme="minorHAnsi"/>
                <w:sz w:val="20"/>
                <w:szCs w:val="20"/>
                <w:lang w:eastAsia="lt-LT"/>
              </w:rPr>
            </w:pPr>
            <w:r w:rsidRPr="00F311A9">
              <w:rPr>
                <w:rFonts w:asciiTheme="minorHAnsi" w:cstheme="minorHAnsi"/>
                <w:sz w:val="20"/>
                <w:szCs w:val="20"/>
                <w:lang w:eastAsia="lt-LT"/>
              </w:rPr>
              <w:t>Polių skaičius                            – 3 (L1-L2-L3);</w:t>
            </w:r>
          </w:p>
          <w:p w14:paraId="2A05106F" w14:textId="77777777" w:rsidR="005A08A3" w:rsidRPr="00F311A9" w:rsidRDefault="005A08A3" w:rsidP="00664588">
            <w:pPr>
              <w:tabs>
                <w:tab w:val="right" w:leader="underscore" w:pos="8280"/>
              </w:tabs>
              <w:spacing w:line="276" w:lineRule="auto"/>
              <w:ind w:right="279" w:firstLine="694"/>
              <w:jc w:val="both"/>
              <w:rPr>
                <w:rFonts w:asciiTheme="minorHAnsi" w:cstheme="minorHAnsi"/>
                <w:sz w:val="20"/>
                <w:szCs w:val="20"/>
                <w:lang w:eastAsia="lt-LT"/>
              </w:rPr>
            </w:pPr>
            <w:r w:rsidRPr="00F311A9">
              <w:rPr>
                <w:rFonts w:asciiTheme="minorHAnsi" w:cstheme="minorHAnsi"/>
                <w:sz w:val="20"/>
                <w:szCs w:val="20"/>
                <w:lang w:eastAsia="lt-LT"/>
              </w:rPr>
              <w:t>Vardinė srovė                            – ne mažesnė kaip 600 A;</w:t>
            </w:r>
          </w:p>
          <w:p w14:paraId="1F543CBB" w14:textId="77777777" w:rsidR="005A08A3" w:rsidRPr="00F311A9" w:rsidRDefault="005A08A3" w:rsidP="00664588">
            <w:pPr>
              <w:tabs>
                <w:tab w:val="right" w:leader="underscore" w:pos="8280"/>
              </w:tabs>
              <w:spacing w:line="276" w:lineRule="auto"/>
              <w:ind w:right="279" w:firstLine="694"/>
              <w:jc w:val="both"/>
              <w:rPr>
                <w:rFonts w:asciiTheme="minorHAnsi" w:cstheme="minorHAnsi"/>
                <w:sz w:val="20"/>
                <w:szCs w:val="20"/>
                <w:lang w:eastAsia="lt-LT"/>
              </w:rPr>
            </w:pPr>
            <w:r w:rsidRPr="00F311A9">
              <w:rPr>
                <w:rFonts w:asciiTheme="minorHAnsi" w:cstheme="minorHAnsi"/>
                <w:sz w:val="20"/>
                <w:szCs w:val="20"/>
                <w:lang w:eastAsia="lt-LT"/>
              </w:rPr>
              <w:t>Vardinė izoliacijos įtampa         – ne mažesnė kaip 1000 V;</w:t>
            </w:r>
          </w:p>
          <w:p w14:paraId="7DAA9391" w14:textId="77777777" w:rsidR="005A08A3" w:rsidRPr="00F311A9" w:rsidRDefault="005A08A3" w:rsidP="00664588">
            <w:pPr>
              <w:tabs>
                <w:tab w:val="right" w:leader="underscore" w:pos="8280"/>
              </w:tabs>
              <w:spacing w:line="276" w:lineRule="auto"/>
              <w:ind w:right="279" w:firstLine="694"/>
              <w:jc w:val="both"/>
              <w:rPr>
                <w:rFonts w:asciiTheme="minorHAnsi" w:cstheme="minorHAnsi"/>
                <w:sz w:val="20"/>
                <w:szCs w:val="20"/>
                <w:lang w:eastAsia="lt-LT"/>
              </w:rPr>
            </w:pPr>
            <w:r w:rsidRPr="00F311A9">
              <w:rPr>
                <w:rFonts w:asciiTheme="minorHAnsi" w:cstheme="minorHAnsi"/>
                <w:sz w:val="20"/>
                <w:szCs w:val="20"/>
                <w:lang w:eastAsia="lt-LT"/>
              </w:rPr>
              <w:t xml:space="preserve">Atsparumas impulsinei įtampai – ne mažesnis kaip 10 </w:t>
            </w:r>
            <w:proofErr w:type="spellStart"/>
            <w:r w:rsidRPr="00F311A9">
              <w:rPr>
                <w:rFonts w:asciiTheme="minorHAnsi" w:cstheme="minorHAnsi"/>
                <w:sz w:val="20"/>
                <w:szCs w:val="20"/>
                <w:lang w:eastAsia="lt-LT"/>
              </w:rPr>
              <w:t>kV</w:t>
            </w:r>
            <w:proofErr w:type="spellEnd"/>
            <w:r w:rsidRPr="00F311A9">
              <w:rPr>
                <w:rFonts w:asciiTheme="minorHAnsi" w:cstheme="minorHAnsi"/>
                <w:sz w:val="20"/>
                <w:szCs w:val="20"/>
                <w:lang w:eastAsia="lt-LT"/>
              </w:rPr>
              <w:t>;</w:t>
            </w:r>
          </w:p>
          <w:p w14:paraId="13EC2660" w14:textId="77777777" w:rsidR="005A08A3" w:rsidRPr="00F311A9" w:rsidRDefault="005A08A3" w:rsidP="00664588">
            <w:pPr>
              <w:tabs>
                <w:tab w:val="right" w:leader="underscore" w:pos="8280"/>
              </w:tabs>
              <w:spacing w:line="276" w:lineRule="auto"/>
              <w:ind w:right="279" w:firstLine="694"/>
              <w:rPr>
                <w:rFonts w:asciiTheme="minorHAnsi" w:cstheme="minorHAnsi"/>
                <w:sz w:val="20"/>
                <w:szCs w:val="20"/>
                <w:lang w:eastAsia="lt-LT"/>
              </w:rPr>
            </w:pPr>
            <w:r w:rsidRPr="00F311A9">
              <w:rPr>
                <w:rFonts w:asciiTheme="minorHAnsi" w:cstheme="minorHAnsi"/>
                <w:sz w:val="20"/>
                <w:szCs w:val="20"/>
                <w:lang w:eastAsia="lt-LT"/>
              </w:rPr>
              <w:t>Valdymas                                   – automatinis (ARĮ signalai)/</w:t>
            </w:r>
          </w:p>
          <w:p w14:paraId="6588FEB9" w14:textId="77777777" w:rsidR="005A08A3" w:rsidRPr="00F311A9" w:rsidRDefault="005A08A3" w:rsidP="00664588">
            <w:pPr>
              <w:tabs>
                <w:tab w:val="right" w:leader="underscore" w:pos="8280"/>
              </w:tabs>
              <w:spacing w:line="276" w:lineRule="auto"/>
              <w:ind w:right="279" w:firstLine="694"/>
              <w:rPr>
                <w:rFonts w:asciiTheme="minorHAnsi" w:cstheme="minorHAnsi"/>
                <w:sz w:val="20"/>
                <w:szCs w:val="20"/>
                <w:lang w:eastAsia="lt-LT"/>
              </w:rPr>
            </w:pPr>
            <w:r w:rsidRPr="00F311A9">
              <w:rPr>
                <w:rFonts w:asciiTheme="minorHAnsi" w:cstheme="minorHAnsi"/>
                <w:sz w:val="20"/>
                <w:szCs w:val="20"/>
                <w:lang w:eastAsia="lt-LT"/>
              </w:rPr>
              <w:t xml:space="preserve">                                                       rankinis (automatinio</w:t>
            </w:r>
          </w:p>
          <w:p w14:paraId="53A0F4D8" w14:textId="77777777" w:rsidR="005A08A3" w:rsidRPr="00F311A9" w:rsidRDefault="005A08A3" w:rsidP="00664588">
            <w:pPr>
              <w:tabs>
                <w:tab w:val="right" w:leader="underscore" w:pos="8280"/>
              </w:tabs>
              <w:spacing w:line="276" w:lineRule="auto"/>
              <w:ind w:right="279" w:firstLine="694"/>
              <w:rPr>
                <w:rFonts w:asciiTheme="minorHAnsi" w:cstheme="minorHAnsi"/>
                <w:sz w:val="20"/>
                <w:szCs w:val="20"/>
                <w:lang w:eastAsia="lt-LT"/>
              </w:rPr>
            </w:pPr>
            <w:r w:rsidRPr="00F311A9">
              <w:rPr>
                <w:rFonts w:asciiTheme="minorHAnsi" w:cstheme="minorHAnsi"/>
                <w:sz w:val="20"/>
                <w:szCs w:val="20"/>
                <w:lang w:eastAsia="lt-LT"/>
              </w:rPr>
              <w:t xml:space="preserve">                                                       jungiklio mygtukais);</w:t>
            </w:r>
          </w:p>
          <w:p w14:paraId="60DDE30D"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 xml:space="preserve">Automatinis jungiklis su elektrine pavara turi būti montuojamas 0,4 </w:t>
            </w:r>
            <w:proofErr w:type="spellStart"/>
            <w:r w:rsidRPr="00F311A9">
              <w:rPr>
                <w:rFonts w:asciiTheme="minorHAnsi" w:cstheme="minorHAnsi"/>
                <w:sz w:val="20"/>
                <w:szCs w:val="20"/>
                <w:lang w:eastAsia="lt-LT"/>
              </w:rPr>
              <w:t>kV</w:t>
            </w:r>
            <w:proofErr w:type="spellEnd"/>
            <w:r w:rsidRPr="00F311A9">
              <w:rPr>
                <w:rFonts w:asciiTheme="minorHAnsi" w:cstheme="minorHAnsi"/>
                <w:sz w:val="20"/>
                <w:szCs w:val="20"/>
                <w:lang w:eastAsia="lt-LT"/>
              </w:rPr>
              <w:t xml:space="preserve"> skirstykloje, ant grindų pastatomame ar ant sienos pritvirtintame plieniniame skyde, kurio:</w:t>
            </w:r>
          </w:p>
          <w:p w14:paraId="3B5C48BB"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Apsaugos laipsnis – ne mažesnis kaip IP55;</w:t>
            </w:r>
          </w:p>
          <w:p w14:paraId="5E5F140F"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Mechaninis atsparumas – ne mažesnis kaip IK08;</w:t>
            </w:r>
          </w:p>
          <w:p w14:paraId="00917365"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Dažymas – miltelinis būdas;</w:t>
            </w:r>
          </w:p>
          <w:p w14:paraId="6704AB67"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 xml:space="preserve">Spalva – artima esamai 0,4 </w:t>
            </w:r>
            <w:proofErr w:type="spellStart"/>
            <w:r w:rsidRPr="00F311A9">
              <w:rPr>
                <w:rFonts w:asciiTheme="minorHAnsi" w:cstheme="minorHAnsi"/>
                <w:sz w:val="20"/>
                <w:szCs w:val="20"/>
                <w:lang w:eastAsia="lt-LT"/>
              </w:rPr>
              <w:t>kV</w:t>
            </w:r>
            <w:proofErr w:type="spellEnd"/>
            <w:r w:rsidRPr="00F311A9">
              <w:rPr>
                <w:rFonts w:asciiTheme="minorHAnsi" w:cstheme="minorHAnsi"/>
                <w:sz w:val="20"/>
                <w:szCs w:val="20"/>
                <w:lang w:eastAsia="lt-LT"/>
              </w:rPr>
              <w:t xml:space="preserve"> skirstyklos skydų spalvai;</w:t>
            </w:r>
          </w:p>
          <w:p w14:paraId="393073B9"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Durų skaičius – 1 vnt.;</w:t>
            </w:r>
          </w:p>
          <w:p w14:paraId="12D45554"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Užraktas – trijų taškų užrakinimo sistema;</w:t>
            </w:r>
          </w:p>
        </w:tc>
        <w:tc>
          <w:tcPr>
            <w:tcW w:w="2688" w:type="dxa"/>
          </w:tcPr>
          <w:p w14:paraId="76DA382D"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2072EA18" w14:textId="77777777" w:rsidTr="005A08A3">
        <w:trPr>
          <w:trHeight w:val="567"/>
          <w:jc w:val="center"/>
        </w:trPr>
        <w:tc>
          <w:tcPr>
            <w:tcW w:w="421" w:type="dxa"/>
            <w:vAlign w:val="center"/>
          </w:tcPr>
          <w:p w14:paraId="12C8A137"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4.21</w:t>
            </w:r>
          </w:p>
        </w:tc>
        <w:tc>
          <w:tcPr>
            <w:tcW w:w="6662" w:type="dxa"/>
            <w:vAlign w:val="center"/>
          </w:tcPr>
          <w:p w14:paraId="35DD65FE"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 xml:space="preserve">Automatiniam generatorių paleidimui ir jų prijungimui prie nuotekų siurblinių Nr.3 ir Nr.5 0,4 </w:t>
            </w:r>
            <w:proofErr w:type="spellStart"/>
            <w:r w:rsidRPr="00F311A9">
              <w:rPr>
                <w:rFonts w:asciiTheme="minorHAnsi" w:cstheme="minorHAnsi"/>
                <w:sz w:val="20"/>
                <w:szCs w:val="20"/>
                <w:lang w:eastAsia="lt-LT"/>
              </w:rPr>
              <w:t>kV</w:t>
            </w:r>
            <w:proofErr w:type="spellEnd"/>
            <w:r w:rsidRPr="00F311A9">
              <w:rPr>
                <w:rFonts w:asciiTheme="minorHAnsi" w:cstheme="minorHAnsi"/>
                <w:sz w:val="20"/>
                <w:szCs w:val="20"/>
                <w:lang w:eastAsia="lt-LT"/>
              </w:rPr>
              <w:t xml:space="preserve"> skirstyklų Tiekėjas turi suprojektuoti naujas, valdomas programuojamais ir palaikančiais </w:t>
            </w:r>
            <w:proofErr w:type="spellStart"/>
            <w:r w:rsidRPr="00F311A9">
              <w:rPr>
                <w:rFonts w:asciiTheme="minorHAnsi" w:cstheme="minorHAnsi"/>
                <w:sz w:val="20"/>
                <w:szCs w:val="20"/>
                <w:lang w:eastAsia="lt-LT"/>
              </w:rPr>
              <w:t>Profinet</w:t>
            </w:r>
            <w:proofErr w:type="spellEnd"/>
            <w:r w:rsidRPr="00F311A9">
              <w:rPr>
                <w:rFonts w:asciiTheme="minorHAnsi" w:cstheme="minorHAnsi"/>
                <w:sz w:val="20"/>
                <w:szCs w:val="20"/>
                <w:lang w:eastAsia="lt-LT"/>
              </w:rPr>
              <w:t xml:space="preserve">, </w:t>
            </w:r>
            <w:proofErr w:type="spellStart"/>
            <w:r w:rsidRPr="00F311A9">
              <w:rPr>
                <w:rFonts w:asciiTheme="minorHAnsi" w:cstheme="minorHAnsi"/>
                <w:sz w:val="20"/>
                <w:szCs w:val="20"/>
                <w:lang w:eastAsia="lt-LT"/>
              </w:rPr>
              <w:t>Modbus</w:t>
            </w:r>
            <w:proofErr w:type="spellEnd"/>
            <w:r w:rsidRPr="00F311A9">
              <w:rPr>
                <w:rFonts w:asciiTheme="minorHAnsi" w:cstheme="minorHAnsi"/>
                <w:sz w:val="20"/>
                <w:szCs w:val="20"/>
                <w:lang w:eastAsia="lt-LT"/>
              </w:rPr>
              <w:t xml:space="preserve"> TCP/IP bei </w:t>
            </w:r>
            <w:proofErr w:type="spellStart"/>
            <w:r w:rsidRPr="00F311A9">
              <w:rPr>
                <w:rFonts w:asciiTheme="minorHAnsi" w:cstheme="minorHAnsi"/>
                <w:sz w:val="20"/>
                <w:szCs w:val="20"/>
                <w:lang w:eastAsia="lt-LT"/>
              </w:rPr>
              <w:t>Modbus</w:t>
            </w:r>
            <w:proofErr w:type="spellEnd"/>
            <w:r w:rsidRPr="00F311A9">
              <w:rPr>
                <w:rFonts w:asciiTheme="minorHAnsi" w:cstheme="minorHAnsi"/>
                <w:sz w:val="20"/>
                <w:szCs w:val="20"/>
                <w:lang w:eastAsia="lt-LT"/>
              </w:rPr>
              <w:t xml:space="preserve"> RTU komunikacijos protokolus valdikliais, automatinio rezervo įjungimo sistemas (ARĮ), suderinti projektus su pirkėju, įrengti ir išbandyti. Projektavimo ir įrengimo metu būtina laikytis elektros įrenginių įrengimo taisyklių (EĮĮT) reikalavimų;</w:t>
            </w:r>
          </w:p>
        </w:tc>
        <w:tc>
          <w:tcPr>
            <w:tcW w:w="2688" w:type="dxa"/>
          </w:tcPr>
          <w:p w14:paraId="099E7ECB"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62FB83BB" w14:textId="77777777" w:rsidTr="005A08A3">
        <w:trPr>
          <w:trHeight w:val="267"/>
          <w:jc w:val="center"/>
        </w:trPr>
        <w:tc>
          <w:tcPr>
            <w:tcW w:w="421" w:type="dxa"/>
            <w:vAlign w:val="center"/>
          </w:tcPr>
          <w:p w14:paraId="738B64F8"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4.22</w:t>
            </w:r>
          </w:p>
        </w:tc>
        <w:tc>
          <w:tcPr>
            <w:tcW w:w="6662" w:type="dxa"/>
            <w:vAlign w:val="center"/>
          </w:tcPr>
          <w:p w14:paraId="45AD7E85"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Iš generatorių valdymo blokų į pirkėjo esamą SCADA sistemą turi būti perduodami ir atvaizduojami generatorių vizualizacijos lange šie signalai:</w:t>
            </w:r>
          </w:p>
          <w:p w14:paraId="2BDB9B0B"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įtampa L1, V;</w:t>
            </w:r>
          </w:p>
          <w:p w14:paraId="22D7CFF6"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įtampa L2, V;</w:t>
            </w:r>
          </w:p>
          <w:p w14:paraId="4C51D779"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įtampa L3, V;</w:t>
            </w:r>
          </w:p>
          <w:p w14:paraId="7AC42541"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srovė L1, A;</w:t>
            </w:r>
          </w:p>
          <w:p w14:paraId="51D628D2"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lastRenderedPageBreak/>
              <w:t>Generatoriaus srovė L2, A;</w:t>
            </w:r>
          </w:p>
          <w:p w14:paraId="1FE8E405"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srovė L3, A;</w:t>
            </w:r>
          </w:p>
          <w:p w14:paraId="44806497"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aktyvinė galia, kW;</w:t>
            </w:r>
          </w:p>
          <w:p w14:paraId="0C9FC75B"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 xml:space="preserve">Generatoriaus reaktyvinė galia, </w:t>
            </w:r>
            <w:proofErr w:type="spellStart"/>
            <w:r w:rsidRPr="00F311A9">
              <w:rPr>
                <w:rFonts w:asciiTheme="minorHAnsi" w:cstheme="minorHAnsi"/>
                <w:sz w:val="20"/>
                <w:szCs w:val="20"/>
                <w:lang w:eastAsia="lt-LT"/>
              </w:rPr>
              <w:t>kVar</w:t>
            </w:r>
            <w:proofErr w:type="spellEnd"/>
            <w:r w:rsidRPr="00F311A9">
              <w:rPr>
                <w:rFonts w:asciiTheme="minorHAnsi" w:cstheme="minorHAnsi"/>
                <w:sz w:val="20"/>
                <w:szCs w:val="20"/>
                <w:lang w:eastAsia="lt-LT"/>
              </w:rPr>
              <w:t>;</w:t>
            </w:r>
          </w:p>
          <w:p w14:paraId="68AFA102"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 xml:space="preserve">Generatoriaus bendroji galia, </w:t>
            </w:r>
            <w:proofErr w:type="spellStart"/>
            <w:r w:rsidRPr="00F311A9">
              <w:rPr>
                <w:rFonts w:asciiTheme="minorHAnsi" w:cstheme="minorHAnsi"/>
                <w:sz w:val="20"/>
                <w:szCs w:val="20"/>
                <w:lang w:eastAsia="lt-LT"/>
              </w:rPr>
              <w:t>kVA</w:t>
            </w:r>
            <w:proofErr w:type="spellEnd"/>
            <w:r w:rsidRPr="00F311A9">
              <w:rPr>
                <w:rFonts w:asciiTheme="minorHAnsi" w:cstheme="minorHAnsi"/>
                <w:sz w:val="20"/>
                <w:szCs w:val="20"/>
                <w:lang w:eastAsia="lt-LT"/>
              </w:rPr>
              <w:t>;</w:t>
            </w:r>
          </w:p>
          <w:p w14:paraId="34C0B759"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galios faktorius;</w:t>
            </w:r>
          </w:p>
          <w:p w14:paraId="6046A134"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dažnis, Hz;</w:t>
            </w:r>
          </w:p>
          <w:p w14:paraId="10A339DC"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 xml:space="preserve">Generatoriaus apsisukimai, </w:t>
            </w:r>
            <w:proofErr w:type="spellStart"/>
            <w:r w:rsidRPr="00F311A9">
              <w:rPr>
                <w:rFonts w:asciiTheme="minorHAnsi" w:cstheme="minorHAnsi"/>
                <w:sz w:val="20"/>
                <w:szCs w:val="20"/>
                <w:lang w:eastAsia="lt-LT"/>
              </w:rPr>
              <w:t>aps</w:t>
            </w:r>
            <w:proofErr w:type="spellEnd"/>
            <w:r w:rsidRPr="00F311A9">
              <w:rPr>
                <w:rFonts w:asciiTheme="minorHAnsi" w:cstheme="minorHAnsi"/>
                <w:sz w:val="20"/>
                <w:szCs w:val="20"/>
                <w:lang w:eastAsia="lt-LT"/>
              </w:rPr>
              <w:t>/min;</w:t>
            </w:r>
          </w:p>
          <w:p w14:paraId="60EF6AF6"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akumuliatoriaus įtampa, V;</w:t>
            </w:r>
          </w:p>
          <w:p w14:paraId="5BE7487D"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tepalo slėgis, bar;</w:t>
            </w:r>
          </w:p>
          <w:p w14:paraId="52D4DD8B"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 xml:space="preserve">Generatoriaus kuro lygis, </w:t>
            </w:r>
            <w:r w:rsidRPr="00F311A9">
              <w:rPr>
                <w:rFonts w:asciiTheme="minorHAnsi" w:cstheme="minorHAnsi"/>
                <w:sz w:val="20"/>
                <w:szCs w:val="20"/>
                <w:lang w:val="en-US" w:eastAsia="lt-LT"/>
              </w:rPr>
              <w:t>%</w:t>
            </w:r>
            <w:r w:rsidRPr="00F311A9">
              <w:rPr>
                <w:rFonts w:asciiTheme="minorHAnsi" w:cstheme="minorHAnsi"/>
                <w:sz w:val="20"/>
                <w:szCs w:val="20"/>
                <w:lang w:eastAsia="lt-LT"/>
              </w:rPr>
              <w:t>;</w:t>
            </w:r>
          </w:p>
          <w:p w14:paraId="4B43FA2F"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 xml:space="preserve">Generatoriaus variklio temperatūra, </w:t>
            </w:r>
            <w:proofErr w:type="spellStart"/>
            <w:r w:rsidRPr="00F311A9">
              <w:rPr>
                <w:rFonts w:asciiTheme="minorHAnsi" w:cstheme="minorHAnsi"/>
                <w:sz w:val="20"/>
                <w:szCs w:val="20"/>
                <w:vertAlign w:val="superscript"/>
                <w:lang w:eastAsia="lt-LT"/>
              </w:rPr>
              <w:t>o</w:t>
            </w:r>
            <w:r w:rsidRPr="00F311A9">
              <w:rPr>
                <w:rFonts w:asciiTheme="minorHAnsi" w:cstheme="minorHAnsi"/>
                <w:sz w:val="20"/>
                <w:szCs w:val="20"/>
                <w:lang w:eastAsia="lt-LT"/>
              </w:rPr>
              <w:t>C</w:t>
            </w:r>
            <w:proofErr w:type="spellEnd"/>
            <w:r w:rsidRPr="00F311A9">
              <w:rPr>
                <w:rFonts w:asciiTheme="minorHAnsi" w:cstheme="minorHAnsi"/>
                <w:sz w:val="20"/>
                <w:szCs w:val="20"/>
                <w:lang w:eastAsia="lt-LT"/>
              </w:rPr>
              <w:t>;</w:t>
            </w:r>
          </w:p>
          <w:p w14:paraId="09E1AB01"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paleidimų skaičius;</w:t>
            </w:r>
          </w:p>
          <w:p w14:paraId="3169F53E"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bandymų paleisti skaičius;</w:t>
            </w:r>
          </w:p>
          <w:p w14:paraId="48F227FC"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darbo valandos;</w:t>
            </w:r>
          </w:p>
          <w:p w14:paraId="0CF4CDEF"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Generatoriaus aktyvinės energijos skaitiklis, kWh;</w:t>
            </w:r>
          </w:p>
          <w:p w14:paraId="268D0612"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 xml:space="preserve">Generatoriaus reaktyvinės energijos skaitiklis, </w:t>
            </w:r>
            <w:proofErr w:type="spellStart"/>
            <w:r w:rsidRPr="00F311A9">
              <w:rPr>
                <w:rFonts w:asciiTheme="minorHAnsi" w:cstheme="minorHAnsi"/>
                <w:sz w:val="20"/>
                <w:szCs w:val="20"/>
                <w:lang w:eastAsia="lt-LT"/>
              </w:rPr>
              <w:t>kVarh</w:t>
            </w:r>
            <w:proofErr w:type="spellEnd"/>
            <w:r w:rsidRPr="00F311A9">
              <w:rPr>
                <w:rFonts w:asciiTheme="minorHAnsi" w:cstheme="minorHAnsi"/>
                <w:sz w:val="20"/>
                <w:szCs w:val="20"/>
                <w:lang w:eastAsia="lt-LT"/>
              </w:rPr>
              <w:t>;</w:t>
            </w:r>
          </w:p>
          <w:p w14:paraId="0B2E9584" w14:textId="77777777" w:rsidR="005A08A3" w:rsidRPr="00F311A9" w:rsidRDefault="005A08A3" w:rsidP="005A08A3">
            <w:pPr>
              <w:widowControl w:val="0"/>
              <w:numPr>
                <w:ilvl w:val="0"/>
                <w:numId w:val="11"/>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Likęs dienų skaičius iki techninio aptarnavimo, d.</w:t>
            </w:r>
          </w:p>
          <w:p w14:paraId="152AAC8B"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Signalai Nr.13 ir Nr.15÷Nr.22 SCADA sistemoje turi būti matomi net ir nedirbant generatoriui.</w:t>
            </w:r>
          </w:p>
        </w:tc>
        <w:tc>
          <w:tcPr>
            <w:tcW w:w="2688" w:type="dxa"/>
          </w:tcPr>
          <w:p w14:paraId="2129FDD4"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r w:rsidR="005A08A3" w:rsidRPr="00F311A9" w14:paraId="0B2BC1A7" w14:textId="77777777" w:rsidTr="005A08A3">
        <w:trPr>
          <w:trHeight w:val="567"/>
          <w:jc w:val="center"/>
        </w:trPr>
        <w:tc>
          <w:tcPr>
            <w:tcW w:w="421" w:type="dxa"/>
            <w:vAlign w:val="center"/>
          </w:tcPr>
          <w:p w14:paraId="65F99557" w14:textId="77777777" w:rsidR="005A08A3" w:rsidRPr="00F311A9" w:rsidRDefault="005A08A3" w:rsidP="00664588">
            <w:pPr>
              <w:tabs>
                <w:tab w:val="right" w:leader="underscore" w:pos="8280"/>
              </w:tabs>
              <w:jc w:val="center"/>
              <w:rPr>
                <w:rFonts w:asciiTheme="minorHAnsi" w:cstheme="minorHAnsi"/>
                <w:sz w:val="20"/>
                <w:szCs w:val="20"/>
                <w:lang w:eastAsia="lt-LT"/>
              </w:rPr>
            </w:pPr>
            <w:r w:rsidRPr="00F311A9">
              <w:rPr>
                <w:rFonts w:asciiTheme="minorHAnsi" w:cstheme="minorHAnsi"/>
                <w:sz w:val="20"/>
                <w:szCs w:val="20"/>
                <w:lang w:eastAsia="lt-LT"/>
              </w:rPr>
              <w:t>4.23</w:t>
            </w:r>
          </w:p>
        </w:tc>
        <w:tc>
          <w:tcPr>
            <w:tcW w:w="6662" w:type="dxa"/>
            <w:vAlign w:val="center"/>
          </w:tcPr>
          <w:p w14:paraId="32E326D6" w14:textId="77777777" w:rsidR="005A08A3" w:rsidRPr="00F311A9" w:rsidRDefault="005A08A3" w:rsidP="00664588">
            <w:pPr>
              <w:tabs>
                <w:tab w:val="right" w:leader="underscore" w:pos="8280"/>
              </w:tabs>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Iš naujai įrengtų automatinių rezervo įjungimo sistemų (ARĮ) į pirkėjo esamą SCADA sistemą turi būti perduodami ir atvaizduojami nuotekų siurblinių Nr.3 ir Nr.5 vizualizacijos languose šie signalai:</w:t>
            </w:r>
          </w:p>
          <w:p w14:paraId="4F55BFBA" w14:textId="77777777" w:rsidR="005A08A3" w:rsidRPr="00F311A9" w:rsidRDefault="005A08A3" w:rsidP="005A08A3">
            <w:pPr>
              <w:widowControl w:val="0"/>
              <w:numPr>
                <w:ilvl w:val="0"/>
                <w:numId w:val="12"/>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Įtampa įvade Nr.1 (yra/nėra);</w:t>
            </w:r>
          </w:p>
          <w:p w14:paraId="27A91033" w14:textId="77777777" w:rsidR="005A08A3" w:rsidRPr="00F311A9" w:rsidRDefault="005A08A3" w:rsidP="005A08A3">
            <w:pPr>
              <w:widowControl w:val="0"/>
              <w:numPr>
                <w:ilvl w:val="0"/>
                <w:numId w:val="12"/>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Įtampa įvade Nr.2 (yra/nėra);</w:t>
            </w:r>
          </w:p>
          <w:p w14:paraId="1BDF2EE6" w14:textId="77777777" w:rsidR="005A08A3" w:rsidRPr="00F311A9" w:rsidRDefault="005A08A3" w:rsidP="005A08A3">
            <w:pPr>
              <w:widowControl w:val="0"/>
              <w:numPr>
                <w:ilvl w:val="0"/>
                <w:numId w:val="12"/>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Įvado Nr.1 automatinis jungiklis (įjungtas/išjungtas);</w:t>
            </w:r>
          </w:p>
          <w:p w14:paraId="5C16F423" w14:textId="77777777" w:rsidR="005A08A3" w:rsidRPr="00F311A9" w:rsidRDefault="005A08A3" w:rsidP="005A08A3">
            <w:pPr>
              <w:widowControl w:val="0"/>
              <w:numPr>
                <w:ilvl w:val="0"/>
                <w:numId w:val="12"/>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Įvado Nr.2 automatinis jungiklis (įjungtas/išjungtas);</w:t>
            </w:r>
          </w:p>
          <w:p w14:paraId="77A0C099" w14:textId="77777777" w:rsidR="005A08A3" w:rsidRPr="00F311A9" w:rsidRDefault="005A08A3" w:rsidP="005A08A3">
            <w:pPr>
              <w:widowControl w:val="0"/>
              <w:numPr>
                <w:ilvl w:val="0"/>
                <w:numId w:val="12"/>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proofErr w:type="spellStart"/>
            <w:r w:rsidRPr="00F311A9">
              <w:rPr>
                <w:rFonts w:asciiTheme="minorHAnsi" w:cstheme="minorHAnsi"/>
                <w:sz w:val="20"/>
                <w:szCs w:val="20"/>
                <w:lang w:eastAsia="lt-LT"/>
              </w:rPr>
              <w:t>Sekcijinis</w:t>
            </w:r>
            <w:proofErr w:type="spellEnd"/>
            <w:r w:rsidRPr="00F311A9">
              <w:rPr>
                <w:rFonts w:asciiTheme="minorHAnsi" w:cstheme="minorHAnsi"/>
                <w:sz w:val="20"/>
                <w:szCs w:val="20"/>
                <w:lang w:eastAsia="lt-LT"/>
              </w:rPr>
              <w:t xml:space="preserve"> automatinis jungiklis (įjungtas/išjungtas);</w:t>
            </w:r>
          </w:p>
          <w:p w14:paraId="6D099E46" w14:textId="77777777" w:rsidR="005A08A3" w:rsidRPr="00F311A9" w:rsidRDefault="005A08A3" w:rsidP="005A08A3">
            <w:pPr>
              <w:widowControl w:val="0"/>
              <w:numPr>
                <w:ilvl w:val="0"/>
                <w:numId w:val="12"/>
              </w:numPr>
              <w:tabs>
                <w:tab w:val="right" w:leader="underscore" w:pos="8280"/>
              </w:tabs>
              <w:autoSpaceDE w:val="0"/>
              <w:autoSpaceDN w:val="0"/>
              <w:adjustRightInd w:val="0"/>
              <w:spacing w:line="276" w:lineRule="auto"/>
              <w:ind w:right="279"/>
              <w:jc w:val="both"/>
              <w:rPr>
                <w:rFonts w:asciiTheme="minorHAnsi" w:cstheme="minorHAnsi"/>
                <w:sz w:val="20"/>
                <w:szCs w:val="20"/>
                <w:lang w:eastAsia="lt-LT"/>
              </w:rPr>
            </w:pPr>
            <w:r w:rsidRPr="00F311A9">
              <w:rPr>
                <w:rFonts w:asciiTheme="minorHAnsi" w:cstheme="minorHAnsi"/>
                <w:sz w:val="20"/>
                <w:szCs w:val="20"/>
                <w:lang w:eastAsia="lt-LT"/>
              </w:rPr>
              <w:t>ARĮ automatinis režimas (įjungtas/išjungtas);</w:t>
            </w:r>
          </w:p>
          <w:p w14:paraId="2509C477" w14:textId="77777777" w:rsidR="005A08A3" w:rsidRPr="00F311A9" w:rsidRDefault="005A08A3" w:rsidP="005A08A3">
            <w:pPr>
              <w:widowControl w:val="0"/>
              <w:numPr>
                <w:ilvl w:val="0"/>
                <w:numId w:val="12"/>
              </w:numPr>
              <w:tabs>
                <w:tab w:val="right" w:leader="underscore" w:pos="8280"/>
              </w:tabs>
              <w:autoSpaceDE w:val="0"/>
              <w:autoSpaceDN w:val="0"/>
              <w:adjustRightInd w:val="0"/>
              <w:spacing w:line="276" w:lineRule="auto"/>
              <w:ind w:right="279"/>
              <w:rPr>
                <w:rFonts w:asciiTheme="minorHAnsi" w:cstheme="minorHAnsi"/>
                <w:sz w:val="20"/>
                <w:szCs w:val="20"/>
                <w:lang w:eastAsia="lt-LT"/>
              </w:rPr>
            </w:pPr>
            <w:r w:rsidRPr="00F311A9">
              <w:rPr>
                <w:rFonts w:asciiTheme="minorHAnsi" w:cstheme="minorHAnsi"/>
                <w:sz w:val="20"/>
                <w:szCs w:val="20"/>
                <w:lang w:eastAsia="lt-LT"/>
              </w:rPr>
              <w:t>Įtampa generatoriaus įvade (yra/nėra);</w:t>
            </w:r>
          </w:p>
          <w:p w14:paraId="02C2C567" w14:textId="77777777" w:rsidR="005A08A3" w:rsidRPr="00F311A9" w:rsidRDefault="005A08A3" w:rsidP="005A08A3">
            <w:pPr>
              <w:widowControl w:val="0"/>
              <w:numPr>
                <w:ilvl w:val="0"/>
                <w:numId w:val="12"/>
              </w:numPr>
              <w:tabs>
                <w:tab w:val="right" w:leader="underscore" w:pos="8280"/>
              </w:tabs>
              <w:autoSpaceDE w:val="0"/>
              <w:autoSpaceDN w:val="0"/>
              <w:adjustRightInd w:val="0"/>
              <w:spacing w:line="276" w:lineRule="auto"/>
              <w:ind w:right="279"/>
              <w:rPr>
                <w:rFonts w:asciiTheme="minorHAnsi" w:cstheme="minorHAnsi"/>
                <w:sz w:val="20"/>
                <w:szCs w:val="20"/>
                <w:lang w:eastAsia="lt-LT"/>
              </w:rPr>
            </w:pPr>
            <w:r w:rsidRPr="00F311A9">
              <w:rPr>
                <w:rFonts w:asciiTheme="minorHAnsi" w:cstheme="minorHAnsi"/>
                <w:sz w:val="20"/>
                <w:szCs w:val="20"/>
                <w:lang w:eastAsia="lt-LT"/>
              </w:rPr>
              <w:t>Generatoriaus įvado automatinis jungiklis (įjungtas/išjungtas);</w:t>
            </w:r>
          </w:p>
          <w:p w14:paraId="051BAE6E" w14:textId="77777777" w:rsidR="005A08A3" w:rsidRPr="00F311A9" w:rsidRDefault="005A08A3" w:rsidP="005A08A3">
            <w:pPr>
              <w:widowControl w:val="0"/>
              <w:numPr>
                <w:ilvl w:val="0"/>
                <w:numId w:val="12"/>
              </w:numPr>
              <w:tabs>
                <w:tab w:val="right" w:leader="underscore" w:pos="8280"/>
              </w:tabs>
              <w:autoSpaceDE w:val="0"/>
              <w:autoSpaceDN w:val="0"/>
              <w:adjustRightInd w:val="0"/>
              <w:spacing w:line="276" w:lineRule="auto"/>
              <w:ind w:right="279"/>
              <w:rPr>
                <w:rFonts w:asciiTheme="minorHAnsi" w:cstheme="minorHAnsi"/>
                <w:sz w:val="20"/>
                <w:szCs w:val="20"/>
                <w:lang w:eastAsia="lt-LT"/>
              </w:rPr>
            </w:pPr>
            <w:r w:rsidRPr="00F311A9">
              <w:rPr>
                <w:rFonts w:asciiTheme="minorHAnsi" w:cstheme="minorHAnsi"/>
                <w:sz w:val="20"/>
                <w:szCs w:val="20"/>
                <w:lang w:eastAsia="lt-LT"/>
              </w:rPr>
              <w:t>Generatoriaus įvado automatinio jungiklio „</w:t>
            </w:r>
            <w:proofErr w:type="spellStart"/>
            <w:r w:rsidRPr="00F311A9">
              <w:rPr>
                <w:rFonts w:asciiTheme="minorHAnsi" w:cstheme="minorHAnsi"/>
                <w:sz w:val="20"/>
                <w:szCs w:val="20"/>
                <w:lang w:eastAsia="lt-LT"/>
              </w:rPr>
              <w:t>trip</w:t>
            </w:r>
            <w:proofErr w:type="spellEnd"/>
            <w:r w:rsidRPr="00F311A9">
              <w:rPr>
                <w:rFonts w:asciiTheme="minorHAnsi" w:cstheme="minorHAnsi"/>
                <w:sz w:val="20"/>
                <w:szCs w:val="20"/>
                <w:lang w:eastAsia="lt-LT"/>
              </w:rPr>
              <w:t>“ padėtis (yra/nėra);</w:t>
            </w:r>
          </w:p>
        </w:tc>
        <w:tc>
          <w:tcPr>
            <w:tcW w:w="2688" w:type="dxa"/>
          </w:tcPr>
          <w:p w14:paraId="11FF534F" w14:textId="77777777" w:rsidR="005A08A3" w:rsidRPr="00F311A9" w:rsidRDefault="005A08A3" w:rsidP="00664588">
            <w:pPr>
              <w:tabs>
                <w:tab w:val="right" w:leader="underscore" w:pos="8280"/>
              </w:tabs>
              <w:spacing w:line="276" w:lineRule="auto"/>
              <w:jc w:val="both"/>
              <w:rPr>
                <w:rFonts w:asciiTheme="minorHAnsi" w:cstheme="minorHAnsi"/>
                <w:sz w:val="20"/>
                <w:szCs w:val="20"/>
                <w:lang w:eastAsia="lt-LT"/>
              </w:rPr>
            </w:pPr>
          </w:p>
        </w:tc>
      </w:tr>
    </w:tbl>
    <w:p w14:paraId="6D3BCB2F" w14:textId="77777777" w:rsidR="005A08A3" w:rsidRDefault="005A08A3" w:rsidP="00436769">
      <w:pPr>
        <w:ind w:left="5760"/>
        <w:rPr>
          <w:rFonts w:asciiTheme="minorHAnsi" w:hAnsiTheme="minorHAnsi" w:cstheme="minorHAnsi"/>
          <w:b/>
          <w:sz w:val="22"/>
          <w:szCs w:val="22"/>
          <w:lang w:eastAsia="fi-FI"/>
        </w:rPr>
      </w:pPr>
    </w:p>
    <w:p w14:paraId="73EC83DF" w14:textId="77777777" w:rsidR="00617C83" w:rsidRPr="00F311A9" w:rsidRDefault="00617C83" w:rsidP="00436769">
      <w:pPr>
        <w:ind w:left="5760"/>
        <w:rPr>
          <w:rFonts w:asciiTheme="minorHAnsi" w:hAnsiTheme="minorHAnsi" w:cstheme="minorHAnsi"/>
          <w:b/>
          <w:sz w:val="22"/>
          <w:szCs w:val="22"/>
          <w:lang w:eastAsia="fi-FI"/>
        </w:rPr>
      </w:pPr>
    </w:p>
    <w:p w14:paraId="2F0CDE86" w14:textId="77777777" w:rsidR="00E77603" w:rsidRPr="00F311A9" w:rsidRDefault="00E77603" w:rsidP="00E77603">
      <w:pPr>
        <w:rPr>
          <w:rFonts w:asciiTheme="minorHAnsi" w:hAnsiTheme="minorHAnsi" w:cstheme="minorHAnsi"/>
          <w:b/>
          <w:lang w:eastAsia="fi-FI"/>
        </w:rPr>
      </w:pPr>
      <w:r w:rsidRPr="00F311A9">
        <w:rPr>
          <w:rFonts w:asciiTheme="minorHAnsi" w:hAnsiTheme="minorHAnsi" w:cstheme="minorHAnsi"/>
          <w:b/>
          <w:lang w:eastAsia="fi-FI"/>
        </w:rPr>
        <w:t>I PIRKIMO DALIES SIŪLOMŲ PREKIŲ KAINA (PASIŪLYMO KAINA)</w:t>
      </w:r>
    </w:p>
    <w:p w14:paraId="76FB963B" w14:textId="77777777" w:rsidR="00436769" w:rsidRPr="00F311A9" w:rsidRDefault="00436769" w:rsidP="00436769">
      <w:pPr>
        <w:ind w:left="5760"/>
        <w:rPr>
          <w:rFonts w:asciiTheme="minorHAnsi" w:hAnsiTheme="minorHAnsi" w:cstheme="minorHAnsi"/>
          <w:b/>
          <w:sz w:val="22"/>
          <w:szCs w:val="22"/>
          <w:lang w:eastAsia="fi-F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2"/>
        <w:gridCol w:w="5083"/>
        <w:gridCol w:w="1418"/>
        <w:gridCol w:w="1276"/>
        <w:gridCol w:w="1412"/>
      </w:tblGrid>
      <w:tr w:rsidR="006B536E" w:rsidRPr="00A84800" w14:paraId="1865FB8E" w14:textId="77777777" w:rsidTr="00A84800">
        <w:trPr>
          <w:trHeight w:val="742"/>
        </w:trPr>
        <w:tc>
          <w:tcPr>
            <w:tcW w:w="58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B714AF3" w14:textId="77777777" w:rsidR="006B536E" w:rsidRPr="00A84800" w:rsidRDefault="006B536E" w:rsidP="00664588">
            <w:pPr>
              <w:rPr>
                <w:rFonts w:asciiTheme="minorHAnsi" w:hAnsiTheme="minorHAnsi" w:cstheme="minorHAnsi"/>
                <w:b/>
                <w:bCs/>
                <w:sz w:val="22"/>
                <w:szCs w:val="22"/>
              </w:rPr>
            </w:pPr>
            <w:r w:rsidRPr="00A84800">
              <w:rPr>
                <w:rFonts w:asciiTheme="minorHAnsi" w:hAnsiTheme="minorHAnsi" w:cstheme="minorHAnsi"/>
                <w:b/>
                <w:bCs/>
                <w:sz w:val="22"/>
                <w:szCs w:val="22"/>
              </w:rPr>
              <w:t>Eil.</w:t>
            </w:r>
          </w:p>
          <w:p w14:paraId="645515DB" w14:textId="77777777" w:rsidR="006B536E" w:rsidRPr="00A84800" w:rsidRDefault="006B536E" w:rsidP="00664588">
            <w:pPr>
              <w:rPr>
                <w:rFonts w:asciiTheme="minorHAnsi" w:hAnsiTheme="minorHAnsi" w:cstheme="minorHAnsi"/>
                <w:b/>
                <w:sz w:val="22"/>
                <w:szCs w:val="22"/>
              </w:rPr>
            </w:pPr>
            <w:r w:rsidRPr="00A84800">
              <w:rPr>
                <w:rFonts w:asciiTheme="minorHAnsi" w:hAnsiTheme="minorHAnsi" w:cstheme="minorHAnsi"/>
                <w:b/>
                <w:bCs/>
                <w:sz w:val="22"/>
                <w:szCs w:val="22"/>
              </w:rPr>
              <w:t>Nr.</w:t>
            </w:r>
          </w:p>
        </w:tc>
        <w:tc>
          <w:tcPr>
            <w:tcW w:w="50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F345AA3" w14:textId="77777777" w:rsidR="006B536E" w:rsidRPr="00A84800" w:rsidRDefault="006B536E" w:rsidP="00664588">
            <w:pPr>
              <w:jc w:val="center"/>
              <w:rPr>
                <w:rFonts w:asciiTheme="minorHAnsi" w:hAnsiTheme="minorHAnsi" w:cstheme="minorHAnsi"/>
                <w:b/>
                <w:sz w:val="22"/>
                <w:szCs w:val="22"/>
              </w:rPr>
            </w:pPr>
            <w:r w:rsidRPr="00A84800">
              <w:rPr>
                <w:rFonts w:asciiTheme="minorHAnsi" w:hAnsiTheme="minorHAnsi" w:cstheme="minorHAnsi"/>
                <w:b/>
                <w:sz w:val="22"/>
                <w:szCs w:val="22"/>
              </w:rPr>
              <w:t>Objekto pavadinimas</w:t>
            </w:r>
          </w:p>
        </w:tc>
        <w:tc>
          <w:tcPr>
            <w:tcW w:w="1418"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685DE29" w14:textId="77777777" w:rsidR="006B536E" w:rsidRPr="00A84800" w:rsidRDefault="006B536E" w:rsidP="00664588">
            <w:pPr>
              <w:jc w:val="center"/>
              <w:rPr>
                <w:rFonts w:asciiTheme="minorHAnsi" w:hAnsiTheme="minorHAnsi" w:cstheme="minorHAnsi"/>
                <w:b/>
                <w:sz w:val="22"/>
                <w:szCs w:val="22"/>
              </w:rPr>
            </w:pPr>
            <w:r w:rsidRPr="00A84800">
              <w:rPr>
                <w:rFonts w:asciiTheme="minorHAnsi" w:hAnsiTheme="minorHAnsi" w:cstheme="minorHAnsi"/>
                <w:b/>
                <w:sz w:val="22"/>
                <w:szCs w:val="22"/>
              </w:rPr>
              <w:t>Kaina Eur,</w:t>
            </w:r>
          </w:p>
          <w:p w14:paraId="58A86E2F" w14:textId="77777777" w:rsidR="006B536E" w:rsidRPr="00A84800" w:rsidRDefault="006B536E" w:rsidP="00664588">
            <w:pPr>
              <w:jc w:val="center"/>
              <w:rPr>
                <w:rFonts w:asciiTheme="minorHAnsi" w:hAnsiTheme="minorHAnsi" w:cstheme="minorHAnsi"/>
                <w:b/>
                <w:sz w:val="22"/>
                <w:szCs w:val="22"/>
              </w:rPr>
            </w:pPr>
            <w:r w:rsidRPr="00A84800">
              <w:rPr>
                <w:rFonts w:asciiTheme="minorHAnsi" w:hAnsiTheme="minorHAnsi" w:cstheme="minorHAnsi"/>
                <w:b/>
                <w:sz w:val="22"/>
                <w:szCs w:val="22"/>
              </w:rPr>
              <w:t>be PVM</w:t>
            </w:r>
          </w:p>
        </w:tc>
        <w:tc>
          <w:tcPr>
            <w:tcW w:w="127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097F01E" w14:textId="77777777" w:rsidR="006B536E" w:rsidRPr="00A84800" w:rsidRDefault="006B536E" w:rsidP="00664588">
            <w:pPr>
              <w:jc w:val="center"/>
              <w:rPr>
                <w:rFonts w:asciiTheme="minorHAnsi" w:hAnsiTheme="minorHAnsi" w:cstheme="minorHAnsi"/>
                <w:b/>
                <w:sz w:val="22"/>
                <w:szCs w:val="22"/>
              </w:rPr>
            </w:pPr>
            <w:r w:rsidRPr="00A84800">
              <w:rPr>
                <w:rFonts w:asciiTheme="minorHAnsi" w:hAnsiTheme="minorHAnsi" w:cstheme="minorHAnsi"/>
                <w:b/>
                <w:sz w:val="22"/>
                <w:szCs w:val="22"/>
              </w:rPr>
              <w:t>21 proc. PVM</w:t>
            </w:r>
          </w:p>
        </w:tc>
        <w:tc>
          <w:tcPr>
            <w:tcW w:w="1412"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6FE39014" w14:textId="77777777" w:rsidR="006B536E" w:rsidRPr="00A84800" w:rsidRDefault="006B536E" w:rsidP="00664588">
            <w:pPr>
              <w:jc w:val="center"/>
              <w:rPr>
                <w:rFonts w:asciiTheme="minorHAnsi" w:hAnsiTheme="minorHAnsi" w:cstheme="minorHAnsi"/>
                <w:b/>
                <w:sz w:val="22"/>
                <w:szCs w:val="22"/>
              </w:rPr>
            </w:pPr>
            <w:r w:rsidRPr="00A84800">
              <w:rPr>
                <w:rFonts w:asciiTheme="minorHAnsi" w:hAnsiTheme="minorHAnsi" w:cstheme="minorHAnsi"/>
                <w:b/>
                <w:sz w:val="22"/>
                <w:szCs w:val="22"/>
              </w:rPr>
              <w:t>Kaina Eur,</w:t>
            </w:r>
          </w:p>
          <w:p w14:paraId="081B3FA9" w14:textId="77777777" w:rsidR="006B536E" w:rsidRPr="00A84800" w:rsidRDefault="006B536E" w:rsidP="00664588">
            <w:pPr>
              <w:jc w:val="center"/>
              <w:rPr>
                <w:rFonts w:asciiTheme="minorHAnsi" w:hAnsiTheme="minorHAnsi" w:cstheme="minorHAnsi"/>
                <w:b/>
                <w:sz w:val="22"/>
                <w:szCs w:val="22"/>
              </w:rPr>
            </w:pPr>
            <w:r w:rsidRPr="00A84800">
              <w:rPr>
                <w:rFonts w:asciiTheme="minorHAnsi" w:hAnsiTheme="minorHAnsi" w:cstheme="minorHAnsi"/>
                <w:b/>
                <w:sz w:val="22"/>
                <w:szCs w:val="22"/>
              </w:rPr>
              <w:t>su PVM</w:t>
            </w:r>
          </w:p>
        </w:tc>
      </w:tr>
      <w:tr w:rsidR="006B536E" w:rsidRPr="00A84800" w14:paraId="08A1D9F6" w14:textId="77777777" w:rsidTr="00A84800">
        <w:trPr>
          <w:trHeight w:val="681"/>
        </w:trPr>
        <w:tc>
          <w:tcPr>
            <w:tcW w:w="582" w:type="dxa"/>
            <w:tcBorders>
              <w:top w:val="single" w:sz="4" w:space="0" w:color="auto"/>
              <w:left w:val="single" w:sz="4" w:space="0" w:color="auto"/>
              <w:bottom w:val="single" w:sz="4" w:space="0" w:color="auto"/>
              <w:right w:val="single" w:sz="4" w:space="0" w:color="auto"/>
            </w:tcBorders>
            <w:vAlign w:val="center"/>
          </w:tcPr>
          <w:p w14:paraId="1B70432A" w14:textId="77777777" w:rsidR="006B536E" w:rsidRPr="00A84800" w:rsidRDefault="006B536E" w:rsidP="00664588">
            <w:pPr>
              <w:jc w:val="center"/>
              <w:rPr>
                <w:rFonts w:asciiTheme="minorHAnsi" w:hAnsiTheme="minorHAnsi" w:cstheme="minorHAnsi"/>
                <w:bCs/>
                <w:sz w:val="22"/>
                <w:szCs w:val="22"/>
              </w:rPr>
            </w:pPr>
          </w:p>
          <w:p w14:paraId="3CCD6E29" w14:textId="77777777" w:rsidR="006B536E" w:rsidRPr="00A84800" w:rsidRDefault="006B536E" w:rsidP="00664588">
            <w:pPr>
              <w:jc w:val="center"/>
              <w:rPr>
                <w:rFonts w:asciiTheme="minorHAnsi" w:hAnsiTheme="minorHAnsi" w:cstheme="minorHAnsi"/>
                <w:bCs/>
                <w:sz w:val="22"/>
                <w:szCs w:val="22"/>
              </w:rPr>
            </w:pPr>
            <w:r w:rsidRPr="00A84800">
              <w:rPr>
                <w:rFonts w:asciiTheme="minorHAnsi" w:hAnsiTheme="minorHAnsi" w:cstheme="minorHAnsi"/>
                <w:bCs/>
                <w:sz w:val="22"/>
                <w:szCs w:val="22"/>
              </w:rPr>
              <w:t>1.</w:t>
            </w:r>
          </w:p>
        </w:tc>
        <w:tc>
          <w:tcPr>
            <w:tcW w:w="5083" w:type="dxa"/>
            <w:tcBorders>
              <w:top w:val="single" w:sz="4" w:space="0" w:color="auto"/>
              <w:left w:val="single" w:sz="4" w:space="0" w:color="auto"/>
              <w:bottom w:val="single" w:sz="4" w:space="0" w:color="auto"/>
              <w:right w:val="single" w:sz="4" w:space="0" w:color="auto"/>
            </w:tcBorders>
            <w:vAlign w:val="center"/>
            <w:hideMark/>
          </w:tcPr>
          <w:p w14:paraId="3007F4CF" w14:textId="60352B07" w:rsidR="006B536E" w:rsidRPr="00A84800" w:rsidRDefault="006B536E" w:rsidP="00664588">
            <w:pPr>
              <w:rPr>
                <w:rFonts w:asciiTheme="minorHAnsi" w:hAnsiTheme="minorHAnsi" w:cstheme="minorHAnsi"/>
                <w:sz w:val="22"/>
                <w:szCs w:val="22"/>
                <w:lang w:eastAsia="ar-SA"/>
              </w:rPr>
            </w:pPr>
            <w:r w:rsidRPr="00A84800">
              <w:rPr>
                <w:rFonts w:asciiTheme="minorHAnsi" w:hAnsiTheme="minorHAnsi" w:cstheme="minorHAnsi"/>
                <w:sz w:val="22"/>
                <w:szCs w:val="22"/>
                <w:lang w:eastAsia="ar-SA"/>
              </w:rPr>
              <w:t xml:space="preserve">Dyzeliniai generatoriai nuotekų siurblinėms </w:t>
            </w:r>
            <w:r w:rsidR="006369D3" w:rsidRPr="00A84800">
              <w:rPr>
                <w:rFonts w:asciiTheme="minorHAnsi" w:hAnsiTheme="minorHAnsi" w:cstheme="minorHAnsi"/>
                <w:sz w:val="22"/>
                <w:szCs w:val="22"/>
                <w:lang w:eastAsia="ar-SA"/>
              </w:rPr>
              <w:t xml:space="preserve">Nr.3 ir Nr.5 (300 kW) </w:t>
            </w:r>
            <w:r w:rsidRPr="00A84800">
              <w:rPr>
                <w:rFonts w:asciiTheme="minorHAnsi" w:hAnsiTheme="minorHAnsi" w:cstheme="minorHAnsi"/>
                <w:sz w:val="22"/>
                <w:szCs w:val="22"/>
                <w:lang w:eastAsia="ar-SA"/>
              </w:rPr>
              <w:t>ir jų montavimo darbai</w:t>
            </w:r>
          </w:p>
          <w:p w14:paraId="3C4781D7" w14:textId="00C53A84" w:rsidR="006B536E" w:rsidRPr="00A84800" w:rsidRDefault="006B536E" w:rsidP="00664588">
            <w:pPr>
              <w:rPr>
                <w:rFonts w:asciiTheme="minorHAnsi" w:hAnsiTheme="minorHAnsi" w:cstheme="minorHAnsi"/>
                <w:bCs/>
                <w:sz w:val="22"/>
                <w:szCs w:val="22"/>
              </w:rPr>
            </w:pPr>
            <w:r w:rsidRPr="00A84800">
              <w:rPr>
                <w:rFonts w:asciiTheme="minorHAnsi" w:hAnsiTheme="minorHAnsi" w:cstheme="minorHAnsi"/>
                <w:bCs/>
                <w:i/>
                <w:color w:val="0070C0"/>
                <w:sz w:val="22"/>
                <w:szCs w:val="22"/>
              </w:rPr>
              <w:t xml:space="preserve">(Priedėlio Nr. </w:t>
            </w:r>
            <w:r w:rsidR="005E4AC1" w:rsidRPr="00A84800">
              <w:rPr>
                <w:rFonts w:asciiTheme="minorHAnsi" w:hAnsiTheme="minorHAnsi" w:cstheme="minorHAnsi"/>
                <w:bCs/>
                <w:i/>
                <w:color w:val="0070C0"/>
                <w:sz w:val="22"/>
                <w:szCs w:val="22"/>
              </w:rPr>
              <w:t>15</w:t>
            </w:r>
            <w:r w:rsidRPr="00A84800">
              <w:rPr>
                <w:rFonts w:asciiTheme="minorHAnsi" w:hAnsiTheme="minorHAnsi" w:cstheme="minorHAnsi"/>
                <w:bCs/>
                <w:i/>
                <w:color w:val="0070C0"/>
                <w:sz w:val="22"/>
                <w:szCs w:val="22"/>
              </w:rPr>
              <w:t xml:space="preserve"> </w:t>
            </w:r>
            <w:r w:rsidR="00C03517" w:rsidRPr="00A84800">
              <w:rPr>
                <w:rFonts w:asciiTheme="minorHAnsi" w:hAnsiTheme="minorHAnsi" w:cstheme="minorHAnsi"/>
                <w:bCs/>
                <w:i/>
                <w:color w:val="0070C0"/>
                <w:sz w:val="22"/>
                <w:szCs w:val="22"/>
              </w:rPr>
              <w:t>„</w:t>
            </w:r>
            <w:r w:rsidRPr="00A84800">
              <w:rPr>
                <w:rFonts w:asciiTheme="minorHAnsi" w:hAnsiTheme="minorHAnsi" w:cstheme="minorHAnsi"/>
                <w:bCs/>
                <w:i/>
                <w:color w:val="0070C0"/>
                <w:sz w:val="22"/>
                <w:szCs w:val="22"/>
              </w:rPr>
              <w:t>Perkamų įrengimų ir</w:t>
            </w:r>
            <w:r w:rsidR="007C4618" w:rsidRPr="00A84800">
              <w:rPr>
                <w:rFonts w:asciiTheme="minorHAnsi" w:hAnsiTheme="minorHAnsi" w:cstheme="minorHAnsi"/>
                <w:bCs/>
                <w:i/>
                <w:color w:val="0070C0"/>
                <w:sz w:val="22"/>
                <w:szCs w:val="22"/>
              </w:rPr>
              <w:t xml:space="preserve"> </w:t>
            </w:r>
            <w:r w:rsidRPr="00A84800">
              <w:rPr>
                <w:rFonts w:asciiTheme="minorHAnsi" w:hAnsiTheme="minorHAnsi" w:cstheme="minorHAnsi"/>
                <w:bCs/>
                <w:i/>
                <w:color w:val="0070C0"/>
                <w:sz w:val="22"/>
                <w:szCs w:val="22"/>
              </w:rPr>
              <w:t>montavimo darbų žiniara</w:t>
            </w:r>
            <w:r w:rsidR="00C03517" w:rsidRPr="00A84800">
              <w:rPr>
                <w:rFonts w:asciiTheme="minorHAnsi" w:hAnsiTheme="minorHAnsi" w:cstheme="minorHAnsi"/>
                <w:bCs/>
                <w:i/>
                <w:color w:val="0070C0"/>
                <w:sz w:val="22"/>
                <w:szCs w:val="22"/>
              </w:rPr>
              <w:t>štis</w:t>
            </w:r>
            <w:r w:rsidR="008968A9" w:rsidRPr="00A84800">
              <w:rPr>
                <w:rFonts w:asciiTheme="minorHAnsi" w:hAnsiTheme="minorHAnsi" w:cstheme="minorHAnsi"/>
                <w:bCs/>
                <w:i/>
                <w:color w:val="0070C0"/>
                <w:sz w:val="22"/>
                <w:szCs w:val="22"/>
              </w:rPr>
              <w:t xml:space="preserve"> </w:t>
            </w:r>
            <w:r w:rsidR="007C4618" w:rsidRPr="00A84800">
              <w:rPr>
                <w:rFonts w:asciiTheme="minorHAnsi" w:hAnsiTheme="minorHAnsi" w:cstheme="minorHAnsi"/>
                <w:bCs/>
                <w:i/>
                <w:color w:val="0070C0"/>
                <w:sz w:val="22"/>
                <w:szCs w:val="22"/>
              </w:rPr>
              <w:t>NS-3 NS-5</w:t>
            </w:r>
            <w:r w:rsidR="00E36654" w:rsidRPr="00A84800">
              <w:rPr>
                <w:rFonts w:asciiTheme="minorHAnsi" w:hAnsiTheme="minorHAnsi" w:cstheme="minorHAnsi"/>
                <w:bCs/>
                <w:i/>
                <w:color w:val="0070C0"/>
                <w:sz w:val="22"/>
                <w:szCs w:val="22"/>
              </w:rPr>
              <w:t>“</w:t>
            </w:r>
            <w:r w:rsidRPr="00A84800">
              <w:rPr>
                <w:rFonts w:asciiTheme="minorHAnsi" w:hAnsiTheme="minorHAnsi" w:cstheme="minorHAnsi"/>
                <w:bCs/>
                <w:i/>
                <w:color w:val="0070C0"/>
                <w:sz w:val="22"/>
                <w:szCs w:val="22"/>
              </w:rPr>
              <w:t xml:space="preserve"> bendra suma)</w:t>
            </w:r>
          </w:p>
        </w:tc>
        <w:tc>
          <w:tcPr>
            <w:tcW w:w="1418" w:type="dxa"/>
            <w:tcBorders>
              <w:top w:val="single" w:sz="4" w:space="0" w:color="auto"/>
              <w:left w:val="single" w:sz="4" w:space="0" w:color="auto"/>
              <w:bottom w:val="single" w:sz="4" w:space="0" w:color="auto"/>
              <w:right w:val="single" w:sz="4" w:space="0" w:color="auto"/>
            </w:tcBorders>
            <w:vAlign w:val="center"/>
          </w:tcPr>
          <w:p w14:paraId="1E4CEA60" w14:textId="77777777" w:rsidR="006B536E" w:rsidRPr="00A84800" w:rsidRDefault="006B536E" w:rsidP="00664588">
            <w:pPr>
              <w:rPr>
                <w:rFonts w:asciiTheme="minorHAnsi" w:hAnsiTheme="minorHAnsi" w:cstheme="minorHAnsi"/>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14:paraId="07C8337B" w14:textId="77777777" w:rsidR="006B536E" w:rsidRPr="00A84800" w:rsidRDefault="006B536E" w:rsidP="00664588">
            <w:pPr>
              <w:rPr>
                <w:rFonts w:asciiTheme="minorHAnsi" w:hAnsiTheme="minorHAnsi" w:cstheme="minorHAnsi"/>
                <w:sz w:val="22"/>
                <w:szCs w:val="22"/>
              </w:rPr>
            </w:pPr>
          </w:p>
        </w:tc>
        <w:tc>
          <w:tcPr>
            <w:tcW w:w="1412" w:type="dxa"/>
            <w:tcBorders>
              <w:top w:val="single" w:sz="4" w:space="0" w:color="auto"/>
              <w:left w:val="single" w:sz="4" w:space="0" w:color="auto"/>
              <w:bottom w:val="single" w:sz="4" w:space="0" w:color="auto"/>
              <w:right w:val="single" w:sz="4" w:space="0" w:color="auto"/>
            </w:tcBorders>
            <w:vAlign w:val="center"/>
          </w:tcPr>
          <w:p w14:paraId="266B978E" w14:textId="77777777" w:rsidR="006B536E" w:rsidRPr="00A84800" w:rsidRDefault="006B536E" w:rsidP="00664588">
            <w:pPr>
              <w:rPr>
                <w:rFonts w:asciiTheme="minorHAnsi" w:hAnsiTheme="minorHAnsi" w:cstheme="minorHAnsi"/>
                <w:sz w:val="22"/>
                <w:szCs w:val="22"/>
              </w:rPr>
            </w:pPr>
          </w:p>
        </w:tc>
      </w:tr>
    </w:tbl>
    <w:p w14:paraId="4544D171" w14:textId="77777777" w:rsidR="006E4129" w:rsidRPr="00F311A9" w:rsidRDefault="006E4129" w:rsidP="00C51B92">
      <w:pPr>
        <w:contextualSpacing/>
        <w:rPr>
          <w:rFonts w:asciiTheme="minorHAnsi" w:eastAsia="Arial Unicode MS" w:hAnsiTheme="minorHAnsi" w:cstheme="minorHAnsi"/>
          <w:b/>
          <w:bCs/>
          <w:i/>
          <w:sz w:val="22"/>
          <w:szCs w:val="22"/>
          <w:u w:val="single"/>
          <w:bdr w:val="none" w:sz="0" w:space="0" w:color="auto" w:frame="1"/>
        </w:rPr>
      </w:pPr>
    </w:p>
    <w:p w14:paraId="4E93AB06" w14:textId="1A14713F" w:rsidR="00D33301" w:rsidRPr="00F311A9" w:rsidRDefault="00D33301" w:rsidP="008219F6">
      <w:pPr>
        <w:pStyle w:val="Sraopastraipa"/>
        <w:numPr>
          <w:ilvl w:val="1"/>
          <w:numId w:val="3"/>
        </w:numPr>
        <w:ind w:left="425" w:hanging="425"/>
        <w:rPr>
          <w:rFonts w:asciiTheme="minorHAnsi" w:hAnsiTheme="minorHAnsi" w:cstheme="minorHAnsi"/>
          <w:sz w:val="22"/>
          <w:szCs w:val="22"/>
          <w:lang w:eastAsia="lt-LT"/>
        </w:rPr>
      </w:pPr>
      <w:r w:rsidRPr="00F311A9">
        <w:rPr>
          <w:rFonts w:asciiTheme="minorHAnsi" w:hAnsiTheme="minorHAnsi" w:cstheme="minorHAnsi"/>
          <w:sz w:val="22"/>
          <w:szCs w:val="22"/>
          <w:lang w:eastAsia="lt-LT"/>
        </w:rPr>
        <w:t>Pasiūlymo kaina EUR be PVM žodžiais:</w:t>
      </w:r>
    </w:p>
    <w:p w14:paraId="782B2330" w14:textId="1FE472CA" w:rsidR="00F96384" w:rsidRPr="00F311A9" w:rsidRDefault="00F96384" w:rsidP="008219F6">
      <w:pPr>
        <w:numPr>
          <w:ilvl w:val="1"/>
          <w:numId w:val="3"/>
        </w:numPr>
        <w:ind w:left="425" w:hanging="425"/>
        <w:contextualSpacing/>
        <w:rPr>
          <w:rFonts w:asciiTheme="minorHAnsi" w:hAnsiTheme="minorHAnsi" w:cstheme="minorHAnsi"/>
          <w:sz w:val="22"/>
          <w:szCs w:val="22"/>
          <w:lang w:eastAsia="lt-LT"/>
        </w:rPr>
      </w:pPr>
      <w:r w:rsidRPr="00F311A9">
        <w:rPr>
          <w:rFonts w:asciiTheme="minorHAnsi" w:hAnsiTheme="minorHAnsi" w:cstheme="minorHAnsi"/>
          <w:sz w:val="22"/>
          <w:szCs w:val="22"/>
          <w:lang w:eastAsia="lt-LT"/>
        </w:rPr>
        <w:t>Pasiūlymo kaina EUR su PVM žodžiais:</w:t>
      </w:r>
    </w:p>
    <w:p w14:paraId="782B2331" w14:textId="77777777" w:rsidR="00F96384" w:rsidRPr="00F311A9" w:rsidRDefault="00F96384" w:rsidP="008219F6">
      <w:pPr>
        <w:numPr>
          <w:ilvl w:val="1"/>
          <w:numId w:val="3"/>
        </w:numPr>
        <w:ind w:left="425" w:hanging="425"/>
        <w:contextualSpacing/>
        <w:rPr>
          <w:rFonts w:asciiTheme="minorHAnsi" w:eastAsia="Calibri" w:hAnsiTheme="minorHAnsi" w:cstheme="minorHAnsi"/>
          <w:sz w:val="22"/>
          <w:szCs w:val="22"/>
          <w:lang w:eastAsia="lt-LT"/>
        </w:rPr>
      </w:pPr>
      <w:r w:rsidRPr="00F311A9">
        <w:rPr>
          <w:rFonts w:asciiTheme="minorHAnsi" w:eastAsia="Calibri" w:hAnsiTheme="minorHAnsi" w:cstheme="minorHAnsi"/>
          <w:sz w:val="22"/>
          <w:szCs w:val="22"/>
          <w:lang w:eastAsia="lt-LT"/>
        </w:rPr>
        <w:t xml:space="preserve">Jei „PVM“ laukas nepildomas, nurodykite priežastis, dėl kurių PVM nemokamas: </w:t>
      </w:r>
    </w:p>
    <w:p w14:paraId="71261FA2" w14:textId="77777777" w:rsidR="00AF0B06" w:rsidRPr="00F311A9" w:rsidRDefault="00AF0B06" w:rsidP="008706E6">
      <w:pPr>
        <w:tabs>
          <w:tab w:val="left" w:pos="567"/>
        </w:tabs>
        <w:rPr>
          <w:rFonts w:asciiTheme="minorHAnsi" w:eastAsiaTheme="minorEastAsia" w:hAnsiTheme="minorHAnsi" w:cstheme="minorHAnsi"/>
          <w:b/>
          <w:bCs/>
          <w:sz w:val="22"/>
          <w:szCs w:val="22"/>
          <w:lang w:eastAsia="lt-LT"/>
        </w:rPr>
      </w:pPr>
      <w:bookmarkStart w:id="6" w:name="_Ref39484039"/>
    </w:p>
    <w:p w14:paraId="73682127" w14:textId="77777777" w:rsidR="00E36654" w:rsidRPr="00F311A9" w:rsidRDefault="00E36654" w:rsidP="008706E6">
      <w:pPr>
        <w:tabs>
          <w:tab w:val="left" w:pos="567"/>
        </w:tabs>
        <w:rPr>
          <w:rFonts w:asciiTheme="minorHAnsi" w:eastAsiaTheme="minorEastAsia" w:hAnsiTheme="minorHAnsi" w:cstheme="minorHAnsi"/>
          <w:b/>
          <w:bCs/>
          <w:sz w:val="22"/>
          <w:szCs w:val="22"/>
          <w:lang w:eastAsia="lt-LT"/>
        </w:rPr>
      </w:pPr>
    </w:p>
    <w:p w14:paraId="082B0DCF" w14:textId="77777777" w:rsidR="00961537" w:rsidRPr="00F311A9" w:rsidRDefault="00961537" w:rsidP="00961537">
      <w:pPr>
        <w:numPr>
          <w:ilvl w:val="0"/>
          <w:numId w:val="2"/>
        </w:numPr>
        <w:tabs>
          <w:tab w:val="left" w:pos="567"/>
        </w:tabs>
        <w:spacing w:after="160" w:line="276" w:lineRule="auto"/>
        <w:contextualSpacing/>
        <w:jc w:val="center"/>
        <w:rPr>
          <w:rFonts w:asciiTheme="minorHAnsi" w:hAnsiTheme="minorHAnsi" w:cstheme="minorHAnsi"/>
          <w:b/>
          <w:bCs/>
        </w:rPr>
      </w:pPr>
      <w:r w:rsidRPr="00F311A9">
        <w:rPr>
          <w:rFonts w:asciiTheme="minorHAnsi" w:hAnsiTheme="minorHAnsi" w:cstheme="minorHAnsi"/>
          <w:b/>
          <w:bCs/>
        </w:rPr>
        <w:lastRenderedPageBreak/>
        <w:t>KOKYBĖS KRITERIJAI</w:t>
      </w:r>
    </w:p>
    <w:p w14:paraId="76BD66E2" w14:textId="77777777" w:rsidR="00961537" w:rsidRPr="001B4FFD" w:rsidRDefault="00961537" w:rsidP="00961537">
      <w:pPr>
        <w:shd w:val="clear" w:color="auto" w:fill="FFFFFF" w:themeFill="background1"/>
        <w:tabs>
          <w:tab w:val="left" w:pos="567"/>
        </w:tabs>
        <w:jc w:val="center"/>
        <w:rPr>
          <w:rFonts w:asciiTheme="minorHAnsi" w:eastAsiaTheme="minorEastAsia" w:hAnsiTheme="minorHAnsi" w:cstheme="minorHAnsi"/>
          <w:b/>
          <w:bCs/>
          <w:sz w:val="16"/>
          <w:szCs w:val="16"/>
        </w:rPr>
      </w:pPr>
    </w:p>
    <w:p w14:paraId="5E821535" w14:textId="77777777" w:rsidR="001B4FFD" w:rsidRPr="00F311A9" w:rsidRDefault="001B4FFD" w:rsidP="001B4FFD">
      <w:pPr>
        <w:pStyle w:val="Sraopastraipa"/>
        <w:numPr>
          <w:ilvl w:val="1"/>
          <w:numId w:val="14"/>
        </w:numPr>
        <w:shd w:val="clear" w:color="auto" w:fill="FFFFFF" w:themeFill="background1"/>
        <w:spacing w:after="160" w:line="276" w:lineRule="auto"/>
        <w:rPr>
          <w:rFonts w:asciiTheme="minorHAnsi" w:eastAsiaTheme="minorEastAsia" w:hAnsiTheme="minorHAnsi" w:cstheme="minorHAnsi"/>
          <w:bCs/>
        </w:rPr>
      </w:pPr>
      <w:r w:rsidRPr="00F311A9">
        <w:rPr>
          <w:rFonts w:asciiTheme="minorHAnsi" w:eastAsiaTheme="minorEastAsia" w:hAnsiTheme="minorHAnsi" w:cstheme="minorHAnsi"/>
          <w:bCs/>
        </w:rPr>
        <w:t>Tiekėjo siūlomos reikšmės:</w:t>
      </w:r>
    </w:p>
    <w:tbl>
      <w:tblPr>
        <w:tblStyle w:val="Lentelstinklelis"/>
        <w:tblW w:w="9776" w:type="dxa"/>
        <w:jc w:val="center"/>
        <w:tblInd w:w="0" w:type="dxa"/>
        <w:tblLook w:val="04A0" w:firstRow="1" w:lastRow="0" w:firstColumn="1" w:lastColumn="0" w:noHBand="0" w:noVBand="1"/>
      </w:tblPr>
      <w:tblGrid>
        <w:gridCol w:w="524"/>
        <w:gridCol w:w="4149"/>
        <w:gridCol w:w="5103"/>
      </w:tblGrid>
      <w:tr w:rsidR="001B4FFD" w:rsidRPr="009E3FEA" w14:paraId="5D31B13B" w14:textId="77777777" w:rsidTr="00067FB7">
        <w:trPr>
          <w:trHeight w:val="800"/>
          <w:jc w:val="center"/>
        </w:trPr>
        <w:tc>
          <w:tcPr>
            <w:tcW w:w="524" w:type="dxa"/>
            <w:tcBorders>
              <w:left w:val="single" w:sz="4" w:space="0" w:color="000000"/>
              <w:right w:val="single" w:sz="4" w:space="0" w:color="000000"/>
            </w:tcBorders>
            <w:shd w:val="clear" w:color="auto" w:fill="DBE5F1" w:themeFill="accent1" w:themeFillTint="33"/>
          </w:tcPr>
          <w:p w14:paraId="3F747B4E" w14:textId="77777777" w:rsidR="001B4FFD" w:rsidRPr="009E3FEA" w:rsidRDefault="001B4FFD" w:rsidP="00067FB7">
            <w:pPr>
              <w:spacing w:after="160" w:line="300" w:lineRule="auto"/>
              <w:contextualSpacing/>
              <w:rPr>
                <w:rFonts w:asciiTheme="minorHAnsi" w:cstheme="minorHAnsi"/>
              </w:rPr>
            </w:pPr>
            <w:r w:rsidRPr="009E3FEA">
              <w:rPr>
                <w:rFonts w:asciiTheme="minorHAnsi" w:cstheme="minorHAnsi"/>
                <w:b/>
                <w:bCs/>
              </w:rPr>
              <w:t>Eil. Nr.</w:t>
            </w:r>
          </w:p>
        </w:tc>
        <w:tc>
          <w:tcPr>
            <w:tcW w:w="4149" w:type="dxa"/>
            <w:tcBorders>
              <w:left w:val="single" w:sz="4" w:space="0" w:color="000000"/>
              <w:right w:val="single" w:sz="4" w:space="0" w:color="000000"/>
            </w:tcBorders>
            <w:shd w:val="clear" w:color="auto" w:fill="DBE5F1" w:themeFill="accent1" w:themeFillTint="33"/>
            <w:vAlign w:val="center"/>
          </w:tcPr>
          <w:p w14:paraId="72AB2C22" w14:textId="77777777" w:rsidR="001B4FFD" w:rsidRPr="009E3FEA" w:rsidRDefault="001B4FFD" w:rsidP="00067FB7">
            <w:pPr>
              <w:spacing w:after="160" w:line="300" w:lineRule="auto"/>
              <w:contextualSpacing/>
              <w:rPr>
                <w:rFonts w:asciiTheme="minorHAnsi" w:cstheme="minorHAnsi"/>
                <w:b/>
                <w:bCs/>
              </w:rPr>
            </w:pPr>
            <w:r w:rsidRPr="009E3FEA">
              <w:rPr>
                <w:rFonts w:asciiTheme="minorHAnsi" w:cstheme="minorHAnsi"/>
                <w:b/>
                <w:bCs/>
              </w:rPr>
              <w:t>Pavadinimas</w:t>
            </w:r>
          </w:p>
        </w:tc>
        <w:tc>
          <w:tcPr>
            <w:tcW w:w="5103"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2BC91B86" w14:textId="77777777" w:rsidR="001B4FFD" w:rsidRPr="009E3FEA" w:rsidRDefault="001B4FFD" w:rsidP="00067FB7">
            <w:pPr>
              <w:spacing w:after="160" w:line="300" w:lineRule="auto"/>
              <w:contextualSpacing/>
              <w:jc w:val="center"/>
              <w:rPr>
                <w:rFonts w:asciiTheme="minorHAnsi" w:cstheme="minorHAnsi"/>
                <w:b/>
                <w:bCs/>
              </w:rPr>
            </w:pPr>
            <w:r w:rsidRPr="009E3FEA">
              <w:rPr>
                <w:rFonts w:asciiTheme="minorHAnsi" w:cstheme="minorHAnsi"/>
                <w:b/>
                <w:bCs/>
              </w:rPr>
              <w:t>Siūloma reikšmė (mėnesiais)</w:t>
            </w:r>
          </w:p>
        </w:tc>
      </w:tr>
      <w:tr w:rsidR="001B4FFD" w:rsidRPr="009E3FEA" w14:paraId="654692C3" w14:textId="77777777" w:rsidTr="00067FB7">
        <w:trPr>
          <w:trHeight w:val="693"/>
          <w:jc w:val="center"/>
        </w:trPr>
        <w:tc>
          <w:tcPr>
            <w:tcW w:w="524" w:type="dxa"/>
            <w:tcBorders>
              <w:left w:val="single" w:sz="4" w:space="0" w:color="000000"/>
              <w:right w:val="single" w:sz="4" w:space="0" w:color="000000"/>
            </w:tcBorders>
            <w:vAlign w:val="center"/>
          </w:tcPr>
          <w:p w14:paraId="5668FE32" w14:textId="77777777" w:rsidR="001B4FFD" w:rsidRPr="009E3FEA" w:rsidRDefault="001B4FFD" w:rsidP="00067FB7">
            <w:pPr>
              <w:spacing w:after="160" w:line="300" w:lineRule="auto"/>
              <w:contextualSpacing/>
              <w:rPr>
                <w:rFonts w:asciiTheme="minorHAnsi" w:cstheme="minorHAnsi"/>
              </w:rPr>
            </w:pPr>
            <w:r w:rsidRPr="009E3FEA">
              <w:rPr>
                <w:rFonts w:asciiTheme="minorHAnsi" w:cstheme="minorHAnsi"/>
              </w:rPr>
              <w:t>1.</w:t>
            </w:r>
          </w:p>
        </w:tc>
        <w:tc>
          <w:tcPr>
            <w:tcW w:w="4149" w:type="dxa"/>
            <w:tcBorders>
              <w:left w:val="single" w:sz="4" w:space="0" w:color="000000"/>
              <w:right w:val="single" w:sz="4" w:space="0" w:color="000000"/>
            </w:tcBorders>
            <w:vAlign w:val="center"/>
          </w:tcPr>
          <w:p w14:paraId="14ECB53C" w14:textId="77777777" w:rsidR="001B4FFD" w:rsidRPr="009E3FEA" w:rsidRDefault="001B4FFD" w:rsidP="00067FB7">
            <w:pPr>
              <w:spacing w:after="160" w:line="300" w:lineRule="auto"/>
              <w:contextualSpacing/>
              <w:rPr>
                <w:rFonts w:asciiTheme="minorHAnsi" w:cstheme="minorHAnsi"/>
              </w:rPr>
            </w:pPr>
            <w:r w:rsidRPr="009E3FEA">
              <w:rPr>
                <w:rFonts w:asciiTheme="minorHAnsi" w:cstheme="minorHAnsi"/>
              </w:rPr>
              <w:t>Papildoma garantija prekei (G)</w:t>
            </w:r>
          </w:p>
        </w:tc>
        <w:tc>
          <w:tcPr>
            <w:tcW w:w="5103" w:type="dxa"/>
            <w:tcBorders>
              <w:top w:val="single" w:sz="4" w:space="0" w:color="000000"/>
              <w:left w:val="single" w:sz="4" w:space="0" w:color="000000"/>
              <w:bottom w:val="single" w:sz="4" w:space="0" w:color="000000"/>
              <w:right w:val="single" w:sz="4" w:space="0" w:color="000000"/>
            </w:tcBorders>
            <w:vAlign w:val="center"/>
          </w:tcPr>
          <w:p w14:paraId="57F175F1" w14:textId="77777777" w:rsidR="001B4FFD" w:rsidRPr="009E3FEA" w:rsidRDefault="001B4FFD" w:rsidP="00067FB7">
            <w:pPr>
              <w:spacing w:after="160" w:line="300" w:lineRule="auto"/>
              <w:contextualSpacing/>
              <w:jc w:val="center"/>
              <w:rPr>
                <w:rFonts w:asciiTheme="minorHAnsi" w:cstheme="minorHAnsi"/>
                <w:color w:val="FF0000"/>
              </w:rPr>
            </w:pPr>
            <w:r w:rsidRPr="009E3FEA">
              <w:rPr>
                <w:rFonts w:asciiTheme="minorHAnsi" w:cstheme="minorHAnsi"/>
                <w:color w:val="FF0000"/>
              </w:rPr>
              <w:t>Nurodyti siūlomą papildomą garantiją mėnesiais</w:t>
            </w:r>
          </w:p>
        </w:tc>
      </w:tr>
    </w:tbl>
    <w:p w14:paraId="5F79387A" w14:textId="77777777" w:rsidR="001B4FFD" w:rsidRPr="00F311A9" w:rsidRDefault="001B4FFD" w:rsidP="001B4FFD">
      <w:pPr>
        <w:tabs>
          <w:tab w:val="left" w:pos="567"/>
        </w:tabs>
        <w:jc w:val="center"/>
        <w:rPr>
          <w:rFonts w:asciiTheme="minorHAnsi" w:eastAsiaTheme="minorEastAsia" w:hAnsiTheme="minorHAnsi" w:cstheme="minorHAnsi"/>
          <w:b/>
          <w:bCs/>
          <w:sz w:val="20"/>
        </w:rPr>
      </w:pPr>
    </w:p>
    <w:p w14:paraId="487880E7" w14:textId="77777777" w:rsidR="001B4FFD" w:rsidRPr="003C765B" w:rsidRDefault="001B4FFD" w:rsidP="001B4FFD">
      <w:pPr>
        <w:tabs>
          <w:tab w:val="left" w:pos="567"/>
        </w:tabs>
        <w:spacing w:after="160" w:line="276" w:lineRule="auto"/>
        <w:contextualSpacing/>
        <w:jc w:val="center"/>
        <w:rPr>
          <w:rFonts w:asciiTheme="minorHAnsi" w:hAnsiTheme="minorHAnsi" w:cstheme="minorHAnsi"/>
          <w:b/>
          <w:bCs/>
          <w:sz w:val="16"/>
          <w:szCs w:val="16"/>
        </w:rPr>
      </w:pPr>
    </w:p>
    <w:p w14:paraId="51F5FCED" w14:textId="77777777" w:rsidR="001B4FFD" w:rsidRPr="00F311A9" w:rsidRDefault="001B4FFD" w:rsidP="001B4FFD">
      <w:pPr>
        <w:numPr>
          <w:ilvl w:val="0"/>
          <w:numId w:val="2"/>
        </w:numPr>
        <w:tabs>
          <w:tab w:val="left" w:pos="567"/>
        </w:tabs>
        <w:spacing w:after="160" w:line="276" w:lineRule="auto"/>
        <w:contextualSpacing/>
        <w:jc w:val="center"/>
        <w:rPr>
          <w:rFonts w:asciiTheme="minorHAnsi" w:hAnsiTheme="minorHAnsi" w:cstheme="minorHAnsi"/>
          <w:b/>
          <w:bCs/>
          <w:lang w:eastAsia="lt-LT"/>
        </w:rPr>
      </w:pPr>
      <w:r w:rsidRPr="00F311A9">
        <w:rPr>
          <w:rFonts w:asciiTheme="minorHAnsi" w:hAnsiTheme="minorHAnsi" w:cstheme="minorHAnsi"/>
          <w:b/>
          <w:bCs/>
          <w:lang w:eastAsia="lt-LT"/>
        </w:rPr>
        <w:t>PRIDEDAMI DOKUMENTAI IR INFORMACIJA APIE KONFIDENCIALUMĄ</w:t>
      </w:r>
    </w:p>
    <w:p w14:paraId="64F4F639" w14:textId="77777777" w:rsidR="001B4FFD" w:rsidRPr="00F311A9" w:rsidRDefault="001B4FFD" w:rsidP="001B4FFD">
      <w:pPr>
        <w:jc w:val="center"/>
        <w:rPr>
          <w:rFonts w:asciiTheme="minorHAnsi" w:eastAsiaTheme="minorEastAsia" w:hAnsiTheme="minorHAnsi" w:cstheme="minorHAnsi"/>
          <w:i/>
          <w:sz w:val="22"/>
          <w:szCs w:val="22"/>
          <w:lang w:eastAsia="lt-LT"/>
        </w:rPr>
      </w:pPr>
      <w:r w:rsidRPr="00F311A9">
        <w:rPr>
          <w:rFonts w:asciiTheme="minorHAnsi" w:eastAsiaTheme="minorEastAsia" w:hAnsiTheme="minorHAnsi" w:cstheme="minorHAnsi"/>
          <w:i/>
          <w:sz w:val="22"/>
          <w:szCs w:val="22"/>
          <w:lang w:eastAsia="lt-LT"/>
        </w:rPr>
        <w:t>(Jei nenurodyta kitaip, visi dokumentai teikiami su pasiūlymu CVP IS priemonėmis:)</w:t>
      </w:r>
    </w:p>
    <w:p w14:paraId="2496D8A7" w14:textId="77777777" w:rsidR="001B4FFD" w:rsidRPr="003C765B" w:rsidRDefault="001B4FFD" w:rsidP="001B4FFD">
      <w:pPr>
        <w:jc w:val="both"/>
        <w:rPr>
          <w:rFonts w:asciiTheme="minorHAnsi" w:eastAsiaTheme="minorEastAsia" w:hAnsiTheme="minorHAnsi" w:cstheme="minorHAnsi"/>
          <w:b/>
          <w:bCs/>
          <w:sz w:val="20"/>
          <w:szCs w:val="20"/>
          <w:lang w:eastAsia="lt-LT"/>
        </w:rPr>
      </w:pPr>
    </w:p>
    <w:tbl>
      <w:tblPr>
        <w:tblStyle w:val="Lentelstinklelis"/>
        <w:tblW w:w="5000" w:type="pct"/>
        <w:tblInd w:w="0" w:type="dxa"/>
        <w:tblLook w:val="04A0" w:firstRow="1" w:lastRow="0" w:firstColumn="1" w:lastColumn="0" w:noHBand="0" w:noVBand="1"/>
      </w:tblPr>
      <w:tblGrid>
        <w:gridCol w:w="498"/>
        <w:gridCol w:w="5174"/>
        <w:gridCol w:w="1044"/>
        <w:gridCol w:w="1599"/>
        <w:gridCol w:w="1456"/>
      </w:tblGrid>
      <w:tr w:rsidR="001B4FFD" w:rsidRPr="00F311A9" w14:paraId="522C8520" w14:textId="77777777" w:rsidTr="00067FB7">
        <w:trPr>
          <w:trHeight w:val="2101"/>
        </w:trPr>
        <w:tc>
          <w:tcPr>
            <w:tcW w:w="255" w:type="pct"/>
            <w:shd w:val="clear" w:color="auto" w:fill="DBE5F1" w:themeFill="accent1" w:themeFillTint="33"/>
            <w:vAlign w:val="center"/>
          </w:tcPr>
          <w:p w14:paraId="4A024061" w14:textId="77777777" w:rsidR="001B4FFD" w:rsidRPr="00F311A9" w:rsidRDefault="001B4FFD" w:rsidP="00067FB7">
            <w:pPr>
              <w:jc w:val="center"/>
              <w:rPr>
                <w:rFonts w:asciiTheme="minorHAnsi" w:cstheme="minorHAnsi"/>
                <w:b/>
                <w:bCs/>
                <w:sz w:val="22"/>
                <w:szCs w:val="22"/>
                <w:lang w:eastAsia="lt-LT"/>
              </w:rPr>
            </w:pPr>
            <w:r w:rsidRPr="00F311A9">
              <w:rPr>
                <w:rFonts w:asciiTheme="minorHAnsi" w:cstheme="minorHAnsi"/>
                <w:b/>
                <w:bCs/>
                <w:sz w:val="22"/>
                <w:szCs w:val="22"/>
                <w:lang w:eastAsia="lt-LT"/>
              </w:rPr>
              <w:t>Eil.</w:t>
            </w:r>
          </w:p>
          <w:p w14:paraId="536CAE8A" w14:textId="77777777" w:rsidR="001B4FFD" w:rsidRPr="00F311A9" w:rsidRDefault="001B4FFD" w:rsidP="00067FB7">
            <w:pPr>
              <w:jc w:val="center"/>
              <w:rPr>
                <w:rFonts w:asciiTheme="minorHAnsi" w:cstheme="minorHAnsi"/>
                <w:b/>
                <w:bCs/>
                <w:sz w:val="22"/>
                <w:szCs w:val="22"/>
                <w:lang w:eastAsia="lt-LT"/>
              </w:rPr>
            </w:pPr>
            <w:r w:rsidRPr="00F311A9">
              <w:rPr>
                <w:rFonts w:asciiTheme="minorHAnsi" w:cstheme="minorHAnsi"/>
                <w:b/>
                <w:bCs/>
                <w:sz w:val="22"/>
                <w:szCs w:val="22"/>
                <w:lang w:eastAsia="lt-LT"/>
              </w:rPr>
              <w:t>Nr.</w:t>
            </w:r>
          </w:p>
        </w:tc>
        <w:tc>
          <w:tcPr>
            <w:tcW w:w="2648" w:type="pct"/>
            <w:shd w:val="clear" w:color="auto" w:fill="DBE5F1" w:themeFill="accent1" w:themeFillTint="33"/>
            <w:vAlign w:val="center"/>
          </w:tcPr>
          <w:p w14:paraId="0B70D427" w14:textId="77777777" w:rsidR="001B4FFD" w:rsidRPr="00F311A9" w:rsidRDefault="001B4FFD" w:rsidP="00067FB7">
            <w:pPr>
              <w:jc w:val="center"/>
              <w:rPr>
                <w:rFonts w:asciiTheme="minorHAnsi" w:cstheme="minorHAnsi"/>
                <w:b/>
                <w:bCs/>
                <w:sz w:val="22"/>
                <w:szCs w:val="22"/>
                <w:lang w:eastAsia="lt-LT"/>
              </w:rPr>
            </w:pPr>
            <w:r w:rsidRPr="00F311A9">
              <w:rPr>
                <w:rFonts w:asciiTheme="minorHAnsi" w:cstheme="minorHAnsi"/>
                <w:b/>
                <w:bCs/>
                <w:sz w:val="22"/>
                <w:szCs w:val="22"/>
                <w:lang w:eastAsia="lt-LT"/>
              </w:rPr>
              <w:t>Dokumentas</w:t>
            </w:r>
          </w:p>
        </w:tc>
        <w:tc>
          <w:tcPr>
            <w:tcW w:w="534" w:type="pct"/>
            <w:shd w:val="clear" w:color="auto" w:fill="DBE5F1" w:themeFill="accent1" w:themeFillTint="33"/>
            <w:vAlign w:val="center"/>
          </w:tcPr>
          <w:p w14:paraId="0287A4DA" w14:textId="77777777" w:rsidR="001B4FFD" w:rsidRPr="00F311A9" w:rsidRDefault="001B4FFD" w:rsidP="00067FB7">
            <w:pPr>
              <w:jc w:val="center"/>
              <w:rPr>
                <w:rFonts w:asciiTheme="minorHAnsi" w:cstheme="minorHAnsi"/>
                <w:b/>
                <w:bCs/>
                <w:sz w:val="22"/>
                <w:szCs w:val="22"/>
                <w:lang w:eastAsia="lt-LT"/>
              </w:rPr>
            </w:pPr>
            <w:r w:rsidRPr="00F311A9">
              <w:rPr>
                <w:rFonts w:asciiTheme="minorHAnsi" w:cstheme="minorHAnsi"/>
                <w:b/>
                <w:bCs/>
                <w:sz w:val="22"/>
                <w:szCs w:val="22"/>
                <w:lang w:eastAsia="lt-LT"/>
              </w:rPr>
              <w:t>Lapų skaičius</w:t>
            </w:r>
          </w:p>
        </w:tc>
        <w:tc>
          <w:tcPr>
            <w:tcW w:w="818" w:type="pct"/>
            <w:shd w:val="clear" w:color="auto" w:fill="DBE5F1" w:themeFill="accent1" w:themeFillTint="33"/>
            <w:vAlign w:val="center"/>
          </w:tcPr>
          <w:p w14:paraId="28CBFA04" w14:textId="77777777" w:rsidR="001B4FFD" w:rsidRPr="00F311A9" w:rsidRDefault="001B4FFD" w:rsidP="00067FB7">
            <w:pPr>
              <w:jc w:val="center"/>
              <w:rPr>
                <w:rFonts w:asciiTheme="minorHAnsi" w:cstheme="minorHAnsi"/>
                <w:b/>
                <w:bCs/>
                <w:sz w:val="22"/>
                <w:szCs w:val="22"/>
                <w:lang w:eastAsia="lt-LT"/>
              </w:rPr>
            </w:pPr>
            <w:r w:rsidRPr="00F311A9">
              <w:rPr>
                <w:rFonts w:asciiTheme="minorHAnsi" w:cstheme="minorHAnsi"/>
                <w:b/>
                <w:bCs/>
                <w:sz w:val="22"/>
                <w:szCs w:val="22"/>
                <w:lang w:eastAsia="lt-LT"/>
              </w:rPr>
              <w:t>Ar dokumente yra konfidencialios informacijos?</w:t>
            </w:r>
          </w:p>
          <w:p w14:paraId="3443357C" w14:textId="77777777" w:rsidR="001B4FFD" w:rsidRPr="00F311A9" w:rsidRDefault="001B4FFD" w:rsidP="00067FB7">
            <w:pPr>
              <w:jc w:val="center"/>
              <w:rPr>
                <w:rFonts w:asciiTheme="minorHAnsi" w:cstheme="minorHAnsi"/>
                <w:b/>
                <w:bCs/>
                <w:sz w:val="22"/>
                <w:szCs w:val="22"/>
                <w:lang w:eastAsia="lt-LT"/>
              </w:rPr>
            </w:pPr>
            <w:r w:rsidRPr="00F311A9">
              <w:rPr>
                <w:rFonts w:asciiTheme="minorHAnsi" w:cstheme="minorHAnsi"/>
                <w:b/>
                <w:bCs/>
                <w:sz w:val="22"/>
                <w:szCs w:val="22"/>
                <w:lang w:eastAsia="lt-LT"/>
              </w:rPr>
              <w:t>(Taip / Ne)</w:t>
            </w:r>
          </w:p>
        </w:tc>
        <w:tc>
          <w:tcPr>
            <w:tcW w:w="745" w:type="pct"/>
            <w:shd w:val="clear" w:color="auto" w:fill="DBE5F1" w:themeFill="accent1" w:themeFillTint="33"/>
            <w:vAlign w:val="center"/>
          </w:tcPr>
          <w:p w14:paraId="1167B236" w14:textId="77777777" w:rsidR="001B4FFD" w:rsidRPr="00F311A9" w:rsidRDefault="001B4FFD" w:rsidP="00067FB7">
            <w:pPr>
              <w:jc w:val="center"/>
              <w:rPr>
                <w:rFonts w:asciiTheme="minorHAnsi" w:cstheme="minorHAnsi"/>
                <w:b/>
                <w:bCs/>
                <w:sz w:val="22"/>
                <w:szCs w:val="22"/>
                <w:lang w:eastAsia="lt-LT"/>
              </w:rPr>
            </w:pPr>
            <w:r w:rsidRPr="00F311A9">
              <w:rPr>
                <w:rFonts w:asciiTheme="minorHAnsi" w:cstheme="minorHAnsi"/>
                <w:b/>
                <w:bCs/>
                <w:sz w:val="22"/>
                <w:szCs w:val="22"/>
                <w:lang w:eastAsia="lt-LT"/>
              </w:rPr>
              <w:t>Paaiškinimas, kokia konkreti informacija dokumente yra konfidenciali ir kodėl</w:t>
            </w:r>
          </w:p>
        </w:tc>
      </w:tr>
      <w:tr w:rsidR="001B4FFD" w:rsidRPr="00F311A9" w14:paraId="2A1E98A5" w14:textId="77777777" w:rsidTr="00067FB7">
        <w:tc>
          <w:tcPr>
            <w:tcW w:w="255" w:type="pct"/>
            <w:vAlign w:val="center"/>
          </w:tcPr>
          <w:p w14:paraId="10FC0FB8" w14:textId="77777777" w:rsidR="001B4FFD" w:rsidRPr="00F311A9" w:rsidRDefault="001B4FFD" w:rsidP="00067FB7">
            <w:pPr>
              <w:spacing w:line="288" w:lineRule="auto"/>
              <w:rPr>
                <w:rFonts w:asciiTheme="minorHAnsi" w:cstheme="minorHAnsi"/>
                <w:bCs/>
                <w:sz w:val="22"/>
                <w:szCs w:val="22"/>
                <w:lang w:eastAsia="lt-LT"/>
              </w:rPr>
            </w:pPr>
            <w:r w:rsidRPr="00F311A9">
              <w:rPr>
                <w:rFonts w:asciiTheme="minorHAnsi" w:cstheme="minorHAnsi"/>
                <w:i/>
                <w:sz w:val="22"/>
                <w:szCs w:val="22"/>
                <w:lang w:eastAsia="lt-LT"/>
              </w:rPr>
              <w:t>1</w:t>
            </w:r>
          </w:p>
        </w:tc>
        <w:tc>
          <w:tcPr>
            <w:tcW w:w="2648" w:type="pct"/>
            <w:vAlign w:val="center"/>
          </w:tcPr>
          <w:p w14:paraId="30F3B952" w14:textId="77777777" w:rsidR="001B4FFD" w:rsidRPr="00F311A9" w:rsidRDefault="001B4FFD" w:rsidP="00067FB7">
            <w:pPr>
              <w:spacing w:line="288" w:lineRule="auto"/>
              <w:rPr>
                <w:rFonts w:asciiTheme="minorHAnsi" w:cstheme="minorHAnsi"/>
                <w:bCs/>
                <w:sz w:val="22"/>
                <w:szCs w:val="22"/>
                <w:lang w:eastAsia="lt-LT"/>
              </w:rPr>
            </w:pPr>
            <w:r w:rsidRPr="00F311A9">
              <w:rPr>
                <w:rFonts w:asciiTheme="minorHAnsi" w:cstheme="minorHAnsi"/>
                <w:i/>
                <w:iCs/>
                <w:sz w:val="22"/>
                <w:szCs w:val="22"/>
                <w:lang w:eastAsia="lt-LT"/>
              </w:rPr>
              <w:t>2</w:t>
            </w:r>
          </w:p>
        </w:tc>
        <w:tc>
          <w:tcPr>
            <w:tcW w:w="534" w:type="pct"/>
          </w:tcPr>
          <w:p w14:paraId="11195077" w14:textId="77777777" w:rsidR="001B4FFD" w:rsidRPr="00F311A9" w:rsidRDefault="001B4FFD" w:rsidP="00067FB7">
            <w:pPr>
              <w:spacing w:line="288" w:lineRule="auto"/>
              <w:rPr>
                <w:rFonts w:asciiTheme="minorHAnsi" w:cstheme="minorHAnsi"/>
                <w:i/>
                <w:sz w:val="22"/>
                <w:szCs w:val="22"/>
                <w:lang w:eastAsia="lt-LT"/>
              </w:rPr>
            </w:pPr>
            <w:r w:rsidRPr="00F311A9">
              <w:rPr>
                <w:rFonts w:asciiTheme="minorHAnsi" w:cstheme="minorHAnsi"/>
                <w:i/>
                <w:sz w:val="22"/>
                <w:szCs w:val="22"/>
                <w:lang w:eastAsia="lt-LT"/>
              </w:rPr>
              <w:t>3</w:t>
            </w:r>
          </w:p>
        </w:tc>
        <w:tc>
          <w:tcPr>
            <w:tcW w:w="818" w:type="pct"/>
            <w:vAlign w:val="center"/>
          </w:tcPr>
          <w:p w14:paraId="13309842" w14:textId="77777777" w:rsidR="001B4FFD" w:rsidRPr="00F311A9" w:rsidRDefault="001B4FFD" w:rsidP="00067FB7">
            <w:pPr>
              <w:spacing w:line="288" w:lineRule="auto"/>
              <w:rPr>
                <w:rFonts w:asciiTheme="minorHAnsi" w:cstheme="minorHAnsi"/>
                <w:bCs/>
                <w:i/>
                <w:iCs/>
                <w:sz w:val="22"/>
                <w:szCs w:val="22"/>
                <w:lang w:eastAsia="lt-LT"/>
              </w:rPr>
            </w:pPr>
            <w:r w:rsidRPr="00F311A9">
              <w:rPr>
                <w:rFonts w:asciiTheme="minorHAnsi" w:cstheme="minorHAnsi"/>
                <w:bCs/>
                <w:i/>
                <w:iCs/>
                <w:sz w:val="22"/>
                <w:szCs w:val="22"/>
                <w:lang w:eastAsia="lt-LT"/>
              </w:rPr>
              <w:t>4</w:t>
            </w:r>
          </w:p>
        </w:tc>
        <w:tc>
          <w:tcPr>
            <w:tcW w:w="745" w:type="pct"/>
            <w:vAlign w:val="center"/>
          </w:tcPr>
          <w:p w14:paraId="4A4DEA34" w14:textId="77777777" w:rsidR="001B4FFD" w:rsidRPr="00F311A9" w:rsidRDefault="001B4FFD" w:rsidP="00067FB7">
            <w:pPr>
              <w:spacing w:line="288" w:lineRule="auto"/>
              <w:rPr>
                <w:rFonts w:asciiTheme="minorHAnsi" w:cstheme="minorHAnsi"/>
                <w:bCs/>
                <w:sz w:val="22"/>
                <w:szCs w:val="22"/>
                <w:lang w:eastAsia="lt-LT"/>
              </w:rPr>
            </w:pPr>
            <w:r w:rsidRPr="00F311A9">
              <w:rPr>
                <w:rFonts w:asciiTheme="minorHAnsi" w:cstheme="minorHAnsi"/>
                <w:i/>
                <w:sz w:val="22"/>
                <w:szCs w:val="22"/>
                <w:lang w:eastAsia="lt-LT"/>
              </w:rPr>
              <w:t>5</w:t>
            </w:r>
          </w:p>
        </w:tc>
      </w:tr>
      <w:tr w:rsidR="001B4FFD" w:rsidRPr="00F311A9" w14:paraId="737F73AB" w14:textId="77777777" w:rsidTr="00067FB7">
        <w:tc>
          <w:tcPr>
            <w:tcW w:w="255" w:type="pct"/>
          </w:tcPr>
          <w:p w14:paraId="72D2BDEA" w14:textId="77777777" w:rsidR="001B4FFD" w:rsidRPr="00F311A9" w:rsidRDefault="001B4FFD" w:rsidP="00067FB7">
            <w:pPr>
              <w:spacing w:line="288" w:lineRule="auto"/>
              <w:rPr>
                <w:rFonts w:asciiTheme="minorHAnsi" w:cstheme="minorHAnsi"/>
                <w:sz w:val="22"/>
                <w:szCs w:val="22"/>
                <w:lang w:eastAsia="lt-LT"/>
              </w:rPr>
            </w:pPr>
            <w:r w:rsidRPr="00F311A9">
              <w:rPr>
                <w:rFonts w:asciiTheme="minorHAnsi" w:cstheme="minorHAnsi"/>
                <w:sz w:val="22"/>
                <w:szCs w:val="22"/>
                <w:lang w:eastAsia="lt-LT"/>
              </w:rPr>
              <w:t>1.</w:t>
            </w:r>
          </w:p>
        </w:tc>
        <w:tc>
          <w:tcPr>
            <w:tcW w:w="2648" w:type="pct"/>
            <w:tcBorders>
              <w:top w:val="single" w:sz="4" w:space="0" w:color="auto"/>
              <w:left w:val="single" w:sz="4" w:space="0" w:color="auto"/>
              <w:bottom w:val="single" w:sz="4" w:space="0" w:color="auto"/>
              <w:right w:val="single" w:sz="4" w:space="0" w:color="auto"/>
            </w:tcBorders>
            <w:vAlign w:val="center"/>
          </w:tcPr>
          <w:p w14:paraId="19CCC142" w14:textId="77777777" w:rsidR="001B4FFD" w:rsidRPr="00F311A9" w:rsidRDefault="001B4FFD" w:rsidP="00067FB7">
            <w:pPr>
              <w:spacing w:line="288" w:lineRule="auto"/>
              <w:jc w:val="both"/>
              <w:rPr>
                <w:rFonts w:asciiTheme="minorHAnsi" w:cstheme="minorHAnsi"/>
                <w:b/>
                <w:noProof/>
                <w:sz w:val="22"/>
                <w:szCs w:val="22"/>
                <w:bdr w:val="none" w:sz="0" w:space="0" w:color="auto" w:frame="1"/>
                <w:lang w:eastAsia="lt-LT"/>
              </w:rPr>
            </w:pPr>
            <w:r w:rsidRPr="00F311A9">
              <w:rPr>
                <w:rFonts w:asciiTheme="minorHAnsi" w:cstheme="minorHAnsi"/>
                <w:noProof/>
                <w:sz w:val="22"/>
                <w:szCs w:val="22"/>
                <w:bdr w:val="nil"/>
                <w:lang w:eastAsia="lt-LT"/>
              </w:rPr>
              <w:t>Pasiūlymo forma ir priedai</w:t>
            </w:r>
          </w:p>
        </w:tc>
        <w:tc>
          <w:tcPr>
            <w:tcW w:w="534" w:type="pct"/>
          </w:tcPr>
          <w:p w14:paraId="5F1EAF35" w14:textId="77777777" w:rsidR="001B4FFD" w:rsidRPr="00F311A9" w:rsidRDefault="001B4FFD" w:rsidP="00067FB7">
            <w:pPr>
              <w:spacing w:line="288" w:lineRule="auto"/>
              <w:rPr>
                <w:rFonts w:asciiTheme="minorHAnsi" w:cstheme="minorHAnsi"/>
                <w:sz w:val="22"/>
                <w:szCs w:val="22"/>
                <w:lang w:eastAsia="lt-LT"/>
              </w:rPr>
            </w:pPr>
          </w:p>
        </w:tc>
        <w:tc>
          <w:tcPr>
            <w:tcW w:w="818" w:type="pct"/>
            <w:vAlign w:val="center"/>
          </w:tcPr>
          <w:p w14:paraId="373460DE" w14:textId="77777777" w:rsidR="001B4FFD" w:rsidRPr="00F311A9" w:rsidRDefault="001B4FFD" w:rsidP="00067FB7">
            <w:pPr>
              <w:spacing w:line="288" w:lineRule="auto"/>
              <w:rPr>
                <w:rFonts w:asciiTheme="minorHAnsi" w:cstheme="minorHAnsi"/>
                <w:sz w:val="22"/>
                <w:szCs w:val="22"/>
                <w:lang w:eastAsia="lt-LT"/>
              </w:rPr>
            </w:pPr>
          </w:p>
        </w:tc>
        <w:tc>
          <w:tcPr>
            <w:tcW w:w="745" w:type="pct"/>
            <w:vAlign w:val="center"/>
          </w:tcPr>
          <w:p w14:paraId="6F74EB9A" w14:textId="77777777" w:rsidR="001B4FFD" w:rsidRPr="00F311A9" w:rsidRDefault="001B4FFD" w:rsidP="00067FB7">
            <w:pPr>
              <w:spacing w:line="288" w:lineRule="auto"/>
              <w:rPr>
                <w:rFonts w:asciiTheme="minorHAnsi" w:cstheme="minorHAnsi"/>
                <w:sz w:val="22"/>
                <w:szCs w:val="22"/>
                <w:lang w:eastAsia="lt-LT"/>
              </w:rPr>
            </w:pPr>
          </w:p>
        </w:tc>
      </w:tr>
      <w:tr w:rsidR="001B4FFD" w:rsidRPr="00F311A9" w14:paraId="13DD156D" w14:textId="77777777" w:rsidTr="00067FB7">
        <w:tc>
          <w:tcPr>
            <w:tcW w:w="255" w:type="pct"/>
          </w:tcPr>
          <w:p w14:paraId="7B8569B8" w14:textId="77777777" w:rsidR="001B4FFD" w:rsidRPr="00F311A9" w:rsidRDefault="001B4FFD" w:rsidP="00067FB7">
            <w:pPr>
              <w:spacing w:line="288" w:lineRule="auto"/>
              <w:rPr>
                <w:rFonts w:asciiTheme="minorHAnsi" w:cstheme="minorHAnsi"/>
                <w:sz w:val="22"/>
                <w:szCs w:val="22"/>
                <w:lang w:eastAsia="lt-LT"/>
              </w:rPr>
            </w:pPr>
            <w:r w:rsidRPr="00F311A9">
              <w:rPr>
                <w:rFonts w:asciiTheme="minorHAnsi" w:cstheme="minorHAnsi"/>
                <w:sz w:val="22"/>
                <w:szCs w:val="22"/>
                <w:lang w:eastAsia="lt-LT"/>
              </w:rPr>
              <w:t>2.</w:t>
            </w:r>
          </w:p>
        </w:tc>
        <w:tc>
          <w:tcPr>
            <w:tcW w:w="2648" w:type="pct"/>
            <w:tcBorders>
              <w:top w:val="single" w:sz="4" w:space="0" w:color="auto"/>
              <w:left w:val="single" w:sz="4" w:space="0" w:color="auto"/>
              <w:bottom w:val="single" w:sz="4" w:space="0" w:color="auto"/>
              <w:right w:val="single" w:sz="4" w:space="0" w:color="auto"/>
            </w:tcBorders>
            <w:vAlign w:val="center"/>
          </w:tcPr>
          <w:p w14:paraId="4835A8C3" w14:textId="77777777" w:rsidR="001B4FFD" w:rsidRPr="00F311A9" w:rsidRDefault="001B4FFD" w:rsidP="00067FB7">
            <w:pPr>
              <w:tabs>
                <w:tab w:val="center" w:pos="4819"/>
                <w:tab w:val="right" w:pos="9638"/>
              </w:tabs>
              <w:spacing w:line="288" w:lineRule="auto"/>
              <w:jc w:val="both"/>
              <w:rPr>
                <w:rFonts w:asciiTheme="minorHAnsi" w:cstheme="minorHAnsi"/>
                <w:b/>
                <w:noProof/>
                <w:sz w:val="22"/>
                <w:szCs w:val="22"/>
                <w:bdr w:val="none" w:sz="0" w:space="0" w:color="auto" w:frame="1"/>
                <w:lang w:eastAsia="lt-LT"/>
              </w:rPr>
            </w:pPr>
            <w:r w:rsidRPr="00F311A9">
              <w:rPr>
                <w:rFonts w:asciiTheme="minorHAnsi" w:cstheme="minorHAnsi"/>
                <w:noProof/>
                <w:sz w:val="22"/>
                <w:szCs w:val="22"/>
                <w:bdr w:val="nil"/>
                <w:lang w:eastAsia="lt-LT"/>
              </w:rPr>
              <w:t>Jungtinės veiklos sutartis (jei taikoma)</w:t>
            </w:r>
          </w:p>
        </w:tc>
        <w:tc>
          <w:tcPr>
            <w:tcW w:w="534" w:type="pct"/>
          </w:tcPr>
          <w:p w14:paraId="4D98107D" w14:textId="77777777" w:rsidR="001B4FFD" w:rsidRPr="00F311A9" w:rsidRDefault="001B4FFD" w:rsidP="00067FB7">
            <w:pPr>
              <w:spacing w:line="288" w:lineRule="auto"/>
              <w:rPr>
                <w:rFonts w:asciiTheme="minorHAnsi" w:cstheme="minorHAnsi"/>
                <w:sz w:val="22"/>
                <w:szCs w:val="22"/>
                <w:lang w:eastAsia="lt-LT"/>
              </w:rPr>
            </w:pPr>
          </w:p>
        </w:tc>
        <w:tc>
          <w:tcPr>
            <w:tcW w:w="818" w:type="pct"/>
          </w:tcPr>
          <w:p w14:paraId="5DBD6878" w14:textId="77777777" w:rsidR="001B4FFD" w:rsidRPr="00F311A9" w:rsidRDefault="001B4FFD" w:rsidP="00067FB7">
            <w:pPr>
              <w:spacing w:line="288" w:lineRule="auto"/>
              <w:rPr>
                <w:rFonts w:asciiTheme="minorHAnsi" w:cstheme="minorHAnsi"/>
                <w:sz w:val="22"/>
                <w:szCs w:val="22"/>
                <w:lang w:eastAsia="lt-LT"/>
              </w:rPr>
            </w:pPr>
          </w:p>
        </w:tc>
        <w:tc>
          <w:tcPr>
            <w:tcW w:w="745" w:type="pct"/>
          </w:tcPr>
          <w:p w14:paraId="465DB45C" w14:textId="77777777" w:rsidR="001B4FFD" w:rsidRPr="00F311A9" w:rsidRDefault="001B4FFD" w:rsidP="00067FB7">
            <w:pPr>
              <w:spacing w:line="288" w:lineRule="auto"/>
              <w:rPr>
                <w:rFonts w:asciiTheme="minorHAnsi" w:cstheme="minorHAnsi"/>
                <w:sz w:val="22"/>
                <w:szCs w:val="22"/>
                <w:lang w:eastAsia="lt-LT"/>
              </w:rPr>
            </w:pPr>
          </w:p>
        </w:tc>
      </w:tr>
      <w:tr w:rsidR="001B4FFD" w:rsidRPr="00F311A9" w14:paraId="3A700B0E" w14:textId="77777777" w:rsidTr="00067FB7">
        <w:trPr>
          <w:trHeight w:val="1615"/>
        </w:trPr>
        <w:tc>
          <w:tcPr>
            <w:tcW w:w="255" w:type="pct"/>
          </w:tcPr>
          <w:p w14:paraId="238BAE92" w14:textId="77777777" w:rsidR="001B4FFD" w:rsidRPr="00F311A9" w:rsidRDefault="001B4FFD" w:rsidP="00067FB7">
            <w:pPr>
              <w:spacing w:line="288" w:lineRule="auto"/>
              <w:rPr>
                <w:rFonts w:asciiTheme="minorHAnsi" w:cstheme="minorHAnsi"/>
                <w:sz w:val="22"/>
                <w:szCs w:val="22"/>
                <w:lang w:eastAsia="lt-LT"/>
              </w:rPr>
            </w:pPr>
            <w:r w:rsidRPr="00F311A9">
              <w:rPr>
                <w:rFonts w:asciiTheme="minorHAnsi" w:cstheme="minorHAnsi"/>
                <w:sz w:val="22"/>
                <w:szCs w:val="22"/>
                <w:lang w:eastAsia="lt-LT"/>
              </w:rPr>
              <w:t>3.</w:t>
            </w:r>
          </w:p>
        </w:tc>
        <w:tc>
          <w:tcPr>
            <w:tcW w:w="2648" w:type="pct"/>
            <w:tcBorders>
              <w:top w:val="single" w:sz="4" w:space="0" w:color="auto"/>
              <w:left w:val="single" w:sz="4" w:space="0" w:color="auto"/>
              <w:bottom w:val="single" w:sz="4" w:space="0" w:color="auto"/>
              <w:right w:val="single" w:sz="4" w:space="0" w:color="auto"/>
            </w:tcBorders>
            <w:vAlign w:val="center"/>
          </w:tcPr>
          <w:p w14:paraId="40B4E4D1" w14:textId="77777777" w:rsidR="001B4FFD" w:rsidRPr="00F311A9" w:rsidRDefault="001B4FFD" w:rsidP="00067FB7">
            <w:pPr>
              <w:tabs>
                <w:tab w:val="center" w:pos="4819"/>
                <w:tab w:val="right" w:pos="9638"/>
              </w:tabs>
              <w:spacing w:line="288" w:lineRule="auto"/>
              <w:jc w:val="both"/>
              <w:rPr>
                <w:rFonts w:asciiTheme="minorHAnsi" w:cstheme="minorHAnsi"/>
                <w:b/>
                <w:noProof/>
                <w:sz w:val="22"/>
                <w:szCs w:val="22"/>
                <w:bdr w:val="none" w:sz="0" w:space="0" w:color="auto" w:frame="1"/>
                <w:lang w:eastAsia="lt-LT"/>
              </w:rPr>
            </w:pPr>
            <w:r w:rsidRPr="00F311A9">
              <w:rPr>
                <w:rFonts w:asciiTheme="minorHAnsi" w:cstheme="minorHAnsi"/>
                <w:noProof/>
                <w:sz w:val="22"/>
                <w:szCs w:val="22"/>
                <w:bdr w:val="nil"/>
                <w:lang w:eastAsia="lt-LT"/>
              </w:rPr>
              <w:t>Įgaliojimo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tc>
        <w:tc>
          <w:tcPr>
            <w:tcW w:w="534" w:type="pct"/>
          </w:tcPr>
          <w:p w14:paraId="76BAEE3B" w14:textId="77777777" w:rsidR="001B4FFD" w:rsidRPr="00F311A9" w:rsidRDefault="001B4FFD" w:rsidP="00067FB7">
            <w:pPr>
              <w:spacing w:line="288" w:lineRule="auto"/>
              <w:rPr>
                <w:rFonts w:asciiTheme="minorHAnsi" w:cstheme="minorHAnsi"/>
                <w:sz w:val="22"/>
                <w:szCs w:val="22"/>
                <w:lang w:eastAsia="lt-LT"/>
              </w:rPr>
            </w:pPr>
          </w:p>
        </w:tc>
        <w:tc>
          <w:tcPr>
            <w:tcW w:w="818" w:type="pct"/>
          </w:tcPr>
          <w:p w14:paraId="7C523222" w14:textId="77777777" w:rsidR="001B4FFD" w:rsidRPr="00F311A9" w:rsidRDefault="001B4FFD" w:rsidP="00067FB7">
            <w:pPr>
              <w:spacing w:line="288" w:lineRule="auto"/>
              <w:rPr>
                <w:rFonts w:asciiTheme="minorHAnsi" w:cstheme="minorHAnsi"/>
                <w:sz w:val="22"/>
                <w:szCs w:val="22"/>
                <w:lang w:eastAsia="lt-LT"/>
              </w:rPr>
            </w:pPr>
          </w:p>
        </w:tc>
        <w:tc>
          <w:tcPr>
            <w:tcW w:w="745" w:type="pct"/>
          </w:tcPr>
          <w:p w14:paraId="785A4759" w14:textId="77777777" w:rsidR="001B4FFD" w:rsidRPr="00F311A9" w:rsidRDefault="001B4FFD" w:rsidP="00067FB7">
            <w:pPr>
              <w:spacing w:line="288" w:lineRule="auto"/>
              <w:rPr>
                <w:rFonts w:asciiTheme="minorHAnsi" w:cstheme="minorHAnsi"/>
                <w:sz w:val="22"/>
                <w:szCs w:val="22"/>
                <w:lang w:eastAsia="lt-LT"/>
              </w:rPr>
            </w:pPr>
          </w:p>
        </w:tc>
      </w:tr>
      <w:tr w:rsidR="001B4FFD" w:rsidRPr="00F311A9" w14:paraId="1526BDA5" w14:textId="77777777" w:rsidTr="00067FB7">
        <w:trPr>
          <w:trHeight w:val="881"/>
        </w:trPr>
        <w:tc>
          <w:tcPr>
            <w:tcW w:w="255" w:type="pct"/>
          </w:tcPr>
          <w:p w14:paraId="7764FD50" w14:textId="77777777" w:rsidR="001B4FFD" w:rsidRPr="00F311A9" w:rsidRDefault="001B4FFD" w:rsidP="00067FB7">
            <w:pPr>
              <w:spacing w:line="288" w:lineRule="auto"/>
              <w:rPr>
                <w:rFonts w:asciiTheme="minorHAnsi" w:cstheme="minorHAnsi"/>
                <w:sz w:val="22"/>
                <w:szCs w:val="22"/>
                <w:lang w:eastAsia="lt-LT"/>
              </w:rPr>
            </w:pPr>
            <w:r w:rsidRPr="00F311A9">
              <w:rPr>
                <w:rFonts w:asciiTheme="minorHAnsi" w:cstheme="minorHAnsi"/>
                <w:sz w:val="22"/>
                <w:szCs w:val="22"/>
                <w:lang w:eastAsia="lt-LT"/>
              </w:rPr>
              <w:t>4.</w:t>
            </w:r>
          </w:p>
        </w:tc>
        <w:tc>
          <w:tcPr>
            <w:tcW w:w="2648" w:type="pct"/>
            <w:tcBorders>
              <w:top w:val="single" w:sz="4" w:space="0" w:color="auto"/>
              <w:left w:val="single" w:sz="4" w:space="0" w:color="auto"/>
              <w:bottom w:val="single" w:sz="4" w:space="0" w:color="auto"/>
              <w:right w:val="single" w:sz="4" w:space="0" w:color="auto"/>
            </w:tcBorders>
            <w:vAlign w:val="center"/>
          </w:tcPr>
          <w:p w14:paraId="7856CF1C" w14:textId="77777777" w:rsidR="001B4FFD" w:rsidRPr="00F311A9" w:rsidRDefault="001B4FFD" w:rsidP="00067FB7">
            <w:pPr>
              <w:tabs>
                <w:tab w:val="center" w:pos="4819"/>
                <w:tab w:val="right" w:pos="9638"/>
              </w:tabs>
              <w:spacing w:line="288" w:lineRule="auto"/>
              <w:jc w:val="both"/>
              <w:rPr>
                <w:rFonts w:asciiTheme="minorHAnsi" w:cstheme="minorHAnsi"/>
                <w:noProof/>
                <w:sz w:val="22"/>
                <w:szCs w:val="22"/>
                <w:bdr w:val="nil"/>
                <w:lang w:eastAsia="lt-LT"/>
              </w:rPr>
            </w:pPr>
            <w:r w:rsidRPr="00F311A9">
              <w:rPr>
                <w:rFonts w:asciiTheme="minorHAnsi" w:cstheme="minorHAnsi"/>
                <w:noProof/>
                <w:sz w:val="22"/>
                <w:szCs w:val="22"/>
                <w:bdr w:val="nil"/>
                <w:lang w:eastAsia="lt-LT"/>
              </w:rPr>
              <w:t>Pasiūlymo galiojimo užtikrinimo dokumentas arba užstato sumokėjimo pavedimo kopija, kai pasiūlymas užtikrinamas užstatu.</w:t>
            </w:r>
          </w:p>
        </w:tc>
        <w:tc>
          <w:tcPr>
            <w:tcW w:w="534" w:type="pct"/>
          </w:tcPr>
          <w:p w14:paraId="3554587D" w14:textId="77777777" w:rsidR="001B4FFD" w:rsidRPr="00F311A9" w:rsidRDefault="001B4FFD" w:rsidP="00067FB7">
            <w:pPr>
              <w:spacing w:line="288" w:lineRule="auto"/>
              <w:rPr>
                <w:rFonts w:asciiTheme="minorHAnsi" w:cstheme="minorHAnsi"/>
                <w:sz w:val="22"/>
                <w:szCs w:val="22"/>
                <w:lang w:eastAsia="lt-LT"/>
              </w:rPr>
            </w:pPr>
          </w:p>
        </w:tc>
        <w:tc>
          <w:tcPr>
            <w:tcW w:w="818" w:type="pct"/>
          </w:tcPr>
          <w:p w14:paraId="7FD37BDD" w14:textId="77777777" w:rsidR="001B4FFD" w:rsidRPr="00F311A9" w:rsidRDefault="001B4FFD" w:rsidP="00067FB7">
            <w:pPr>
              <w:spacing w:line="288" w:lineRule="auto"/>
              <w:rPr>
                <w:rFonts w:asciiTheme="minorHAnsi" w:cstheme="minorHAnsi"/>
                <w:sz w:val="22"/>
                <w:szCs w:val="22"/>
                <w:lang w:eastAsia="lt-LT"/>
              </w:rPr>
            </w:pPr>
          </w:p>
        </w:tc>
        <w:tc>
          <w:tcPr>
            <w:tcW w:w="745" w:type="pct"/>
          </w:tcPr>
          <w:p w14:paraId="6F43BFEC" w14:textId="77777777" w:rsidR="001B4FFD" w:rsidRPr="00F311A9" w:rsidRDefault="001B4FFD" w:rsidP="00067FB7">
            <w:pPr>
              <w:spacing w:line="288" w:lineRule="auto"/>
              <w:rPr>
                <w:rFonts w:asciiTheme="minorHAnsi" w:cstheme="minorHAnsi"/>
                <w:sz w:val="22"/>
                <w:szCs w:val="22"/>
                <w:lang w:eastAsia="lt-LT"/>
              </w:rPr>
            </w:pPr>
          </w:p>
        </w:tc>
      </w:tr>
      <w:tr w:rsidR="001B4FFD" w:rsidRPr="00F311A9" w14:paraId="56E41BDE" w14:textId="77777777" w:rsidTr="00067FB7">
        <w:trPr>
          <w:trHeight w:val="776"/>
        </w:trPr>
        <w:tc>
          <w:tcPr>
            <w:tcW w:w="255" w:type="pct"/>
          </w:tcPr>
          <w:p w14:paraId="0A460EA1" w14:textId="77777777" w:rsidR="001B4FFD" w:rsidRPr="00F311A9" w:rsidRDefault="001B4FFD" w:rsidP="00067FB7">
            <w:pPr>
              <w:spacing w:line="288" w:lineRule="auto"/>
              <w:rPr>
                <w:rFonts w:asciiTheme="minorHAnsi" w:cstheme="minorHAnsi"/>
                <w:sz w:val="22"/>
                <w:szCs w:val="22"/>
                <w:lang w:eastAsia="lt-LT"/>
              </w:rPr>
            </w:pPr>
            <w:r w:rsidRPr="00F311A9">
              <w:rPr>
                <w:rFonts w:asciiTheme="minorHAnsi" w:cstheme="minorHAnsi"/>
                <w:sz w:val="22"/>
                <w:szCs w:val="22"/>
                <w:lang w:eastAsia="lt-LT"/>
              </w:rPr>
              <w:t>5.</w:t>
            </w:r>
          </w:p>
        </w:tc>
        <w:tc>
          <w:tcPr>
            <w:tcW w:w="2648" w:type="pct"/>
            <w:tcBorders>
              <w:top w:val="single" w:sz="4" w:space="0" w:color="auto"/>
              <w:left w:val="single" w:sz="4" w:space="0" w:color="auto"/>
              <w:bottom w:val="single" w:sz="4" w:space="0" w:color="auto"/>
              <w:right w:val="single" w:sz="4" w:space="0" w:color="auto"/>
            </w:tcBorders>
            <w:vAlign w:val="center"/>
          </w:tcPr>
          <w:p w14:paraId="3CABE5FE" w14:textId="77777777" w:rsidR="001B4FFD" w:rsidRPr="00F311A9" w:rsidRDefault="001B4FFD" w:rsidP="00067FB7">
            <w:pPr>
              <w:tabs>
                <w:tab w:val="center" w:pos="4819"/>
                <w:tab w:val="right" w:pos="9638"/>
              </w:tabs>
              <w:spacing w:line="288" w:lineRule="auto"/>
              <w:jc w:val="both"/>
              <w:rPr>
                <w:rFonts w:asciiTheme="minorHAnsi" w:cstheme="minorHAnsi"/>
                <w:b/>
                <w:noProof/>
                <w:sz w:val="22"/>
                <w:szCs w:val="22"/>
                <w:bdr w:val="none" w:sz="0" w:space="0" w:color="auto" w:frame="1"/>
                <w:lang w:eastAsia="lt-LT"/>
              </w:rPr>
            </w:pPr>
            <w:r w:rsidRPr="00F311A9">
              <w:rPr>
                <w:rFonts w:asciiTheme="minorHAnsi" w:cstheme="minorHAnsi"/>
                <w:bCs/>
                <w:noProof/>
                <w:sz w:val="22"/>
                <w:szCs w:val="22"/>
                <w:bdr w:val="nil"/>
                <w:lang w:eastAsia="lt-LT"/>
              </w:rPr>
              <w:t>Jei tiekėjas pasitelkia ūkio subjektus – įrodymai, kad šie ištekliai bus prieinami per visą sutartinių įsipareigojimų vykdymo laikotarpį.</w:t>
            </w:r>
          </w:p>
        </w:tc>
        <w:tc>
          <w:tcPr>
            <w:tcW w:w="534" w:type="pct"/>
          </w:tcPr>
          <w:p w14:paraId="29A32142" w14:textId="77777777" w:rsidR="001B4FFD" w:rsidRPr="00F311A9" w:rsidRDefault="001B4FFD" w:rsidP="00067FB7">
            <w:pPr>
              <w:spacing w:line="288" w:lineRule="auto"/>
              <w:rPr>
                <w:rFonts w:asciiTheme="minorHAnsi" w:cstheme="minorHAnsi"/>
                <w:sz w:val="22"/>
                <w:szCs w:val="22"/>
                <w:lang w:eastAsia="lt-LT"/>
              </w:rPr>
            </w:pPr>
          </w:p>
        </w:tc>
        <w:tc>
          <w:tcPr>
            <w:tcW w:w="818" w:type="pct"/>
          </w:tcPr>
          <w:p w14:paraId="723FAE99" w14:textId="77777777" w:rsidR="001B4FFD" w:rsidRPr="00F311A9" w:rsidRDefault="001B4FFD" w:rsidP="00067FB7">
            <w:pPr>
              <w:spacing w:line="288" w:lineRule="auto"/>
              <w:rPr>
                <w:rFonts w:asciiTheme="minorHAnsi" w:cstheme="minorHAnsi"/>
                <w:sz w:val="22"/>
                <w:szCs w:val="22"/>
                <w:lang w:eastAsia="lt-LT"/>
              </w:rPr>
            </w:pPr>
          </w:p>
        </w:tc>
        <w:tc>
          <w:tcPr>
            <w:tcW w:w="745" w:type="pct"/>
          </w:tcPr>
          <w:p w14:paraId="101A2AAE" w14:textId="77777777" w:rsidR="001B4FFD" w:rsidRPr="00F311A9" w:rsidRDefault="001B4FFD" w:rsidP="00067FB7">
            <w:pPr>
              <w:spacing w:line="288" w:lineRule="auto"/>
              <w:rPr>
                <w:rFonts w:asciiTheme="minorHAnsi" w:cstheme="minorHAnsi"/>
                <w:sz w:val="22"/>
                <w:szCs w:val="22"/>
                <w:lang w:eastAsia="lt-LT"/>
              </w:rPr>
            </w:pPr>
          </w:p>
        </w:tc>
      </w:tr>
      <w:tr w:rsidR="001B4FFD" w:rsidRPr="00F311A9" w14:paraId="475708F9" w14:textId="77777777" w:rsidTr="00067FB7">
        <w:trPr>
          <w:trHeight w:val="881"/>
        </w:trPr>
        <w:tc>
          <w:tcPr>
            <w:tcW w:w="255" w:type="pct"/>
          </w:tcPr>
          <w:p w14:paraId="080DF881" w14:textId="77777777" w:rsidR="001B4FFD" w:rsidRPr="00F311A9" w:rsidRDefault="001B4FFD" w:rsidP="00067FB7">
            <w:pPr>
              <w:widowControl w:val="0"/>
              <w:spacing w:line="288" w:lineRule="auto"/>
              <w:rPr>
                <w:rFonts w:asciiTheme="minorHAnsi" w:cstheme="minorHAnsi"/>
                <w:sz w:val="22"/>
                <w:szCs w:val="22"/>
                <w:lang w:eastAsia="lt-LT"/>
              </w:rPr>
            </w:pPr>
            <w:r>
              <w:rPr>
                <w:rFonts w:asciiTheme="minorHAnsi" w:cstheme="minorHAnsi"/>
                <w:sz w:val="22"/>
                <w:szCs w:val="22"/>
                <w:lang w:eastAsia="lt-LT"/>
              </w:rPr>
              <w:t>6.</w:t>
            </w:r>
          </w:p>
        </w:tc>
        <w:tc>
          <w:tcPr>
            <w:tcW w:w="2648" w:type="pct"/>
            <w:tcBorders>
              <w:top w:val="single" w:sz="4" w:space="0" w:color="auto"/>
              <w:left w:val="single" w:sz="4" w:space="0" w:color="auto"/>
              <w:bottom w:val="single" w:sz="4" w:space="0" w:color="auto"/>
              <w:right w:val="single" w:sz="4" w:space="0" w:color="auto"/>
            </w:tcBorders>
            <w:vAlign w:val="center"/>
          </w:tcPr>
          <w:p w14:paraId="1B033313" w14:textId="77777777" w:rsidR="001B4FFD" w:rsidRPr="00F311A9" w:rsidRDefault="001B4FFD" w:rsidP="00067FB7">
            <w:pPr>
              <w:widowControl w:val="0"/>
              <w:tabs>
                <w:tab w:val="center" w:pos="4819"/>
                <w:tab w:val="right" w:pos="9638"/>
              </w:tabs>
              <w:spacing w:line="288" w:lineRule="auto"/>
              <w:jc w:val="both"/>
              <w:rPr>
                <w:rFonts w:asciiTheme="minorHAnsi" w:cstheme="minorHAnsi"/>
                <w:bCs/>
                <w:noProof/>
                <w:sz w:val="22"/>
                <w:szCs w:val="22"/>
                <w:bdr w:val="nil"/>
                <w:lang w:eastAsia="lt-LT"/>
              </w:rPr>
            </w:pPr>
            <w:r>
              <w:rPr>
                <w:rFonts w:asciiTheme="minorHAnsi" w:cstheme="minorHAnsi"/>
                <w:bCs/>
                <w:noProof/>
                <w:sz w:val="22"/>
                <w:szCs w:val="22"/>
                <w:bdr w:val="nil"/>
                <w:lang w:eastAsia="lt-LT"/>
              </w:rPr>
              <w:t>J</w:t>
            </w:r>
            <w:r w:rsidRPr="002C48F0">
              <w:rPr>
                <w:rFonts w:asciiTheme="minorHAnsi" w:cstheme="minorHAnsi"/>
                <w:bCs/>
                <w:noProof/>
                <w:sz w:val="22"/>
                <w:szCs w:val="22"/>
                <w:bdr w:val="nil"/>
                <w:lang w:eastAsia="lt-LT"/>
              </w:rPr>
              <w:t>ei tiekėjas pasitelkia subtiekėjus, subtiekėjo deklaracija ar kitas dokumentas, patvirtinantis jo sutikimą būti subtiekėju pirkime</w:t>
            </w:r>
            <w:r>
              <w:rPr>
                <w:rFonts w:asciiTheme="minorHAnsi" w:cstheme="minorHAnsi"/>
                <w:bCs/>
                <w:noProof/>
                <w:sz w:val="22"/>
                <w:szCs w:val="22"/>
                <w:bdr w:val="nil"/>
                <w:lang w:eastAsia="lt-LT"/>
              </w:rPr>
              <w:t>.</w:t>
            </w:r>
          </w:p>
        </w:tc>
        <w:tc>
          <w:tcPr>
            <w:tcW w:w="534" w:type="pct"/>
          </w:tcPr>
          <w:p w14:paraId="64CB1AF2" w14:textId="77777777" w:rsidR="001B4FFD" w:rsidRPr="00F311A9" w:rsidRDefault="001B4FFD" w:rsidP="00067FB7">
            <w:pPr>
              <w:spacing w:line="288" w:lineRule="auto"/>
              <w:rPr>
                <w:rFonts w:asciiTheme="minorHAnsi" w:cstheme="minorHAnsi"/>
                <w:sz w:val="22"/>
                <w:szCs w:val="22"/>
                <w:lang w:eastAsia="lt-LT"/>
              </w:rPr>
            </w:pPr>
          </w:p>
        </w:tc>
        <w:tc>
          <w:tcPr>
            <w:tcW w:w="818" w:type="pct"/>
          </w:tcPr>
          <w:p w14:paraId="5ED594D9" w14:textId="77777777" w:rsidR="001B4FFD" w:rsidRPr="00F311A9" w:rsidRDefault="001B4FFD" w:rsidP="00067FB7">
            <w:pPr>
              <w:spacing w:line="288" w:lineRule="auto"/>
              <w:rPr>
                <w:rFonts w:asciiTheme="minorHAnsi" w:cstheme="minorHAnsi"/>
                <w:sz w:val="22"/>
                <w:szCs w:val="22"/>
                <w:lang w:eastAsia="lt-LT"/>
              </w:rPr>
            </w:pPr>
          </w:p>
        </w:tc>
        <w:tc>
          <w:tcPr>
            <w:tcW w:w="745" w:type="pct"/>
          </w:tcPr>
          <w:p w14:paraId="42BC27FE" w14:textId="77777777" w:rsidR="001B4FFD" w:rsidRPr="00F311A9" w:rsidRDefault="001B4FFD" w:rsidP="00067FB7">
            <w:pPr>
              <w:spacing w:line="288" w:lineRule="auto"/>
              <w:rPr>
                <w:rFonts w:asciiTheme="minorHAnsi" w:cstheme="minorHAnsi"/>
                <w:sz w:val="22"/>
                <w:szCs w:val="22"/>
                <w:lang w:eastAsia="lt-LT"/>
              </w:rPr>
            </w:pPr>
          </w:p>
        </w:tc>
      </w:tr>
      <w:tr w:rsidR="001B4FFD" w:rsidRPr="00F311A9" w14:paraId="19FB5A7A" w14:textId="77777777" w:rsidTr="00067FB7">
        <w:trPr>
          <w:trHeight w:val="553"/>
        </w:trPr>
        <w:tc>
          <w:tcPr>
            <w:tcW w:w="255" w:type="pct"/>
          </w:tcPr>
          <w:p w14:paraId="71002028" w14:textId="77777777" w:rsidR="001B4FFD" w:rsidRPr="00F311A9" w:rsidRDefault="001B4FFD" w:rsidP="00067FB7">
            <w:pPr>
              <w:widowControl w:val="0"/>
              <w:spacing w:line="288" w:lineRule="auto"/>
              <w:rPr>
                <w:rFonts w:asciiTheme="minorHAnsi" w:cstheme="minorHAnsi"/>
                <w:sz w:val="22"/>
                <w:szCs w:val="22"/>
                <w:lang w:eastAsia="lt-LT"/>
              </w:rPr>
            </w:pPr>
            <w:r>
              <w:rPr>
                <w:rFonts w:asciiTheme="minorHAnsi" w:cstheme="minorHAnsi"/>
                <w:sz w:val="22"/>
                <w:szCs w:val="22"/>
                <w:lang w:eastAsia="lt-LT"/>
              </w:rPr>
              <w:t>7</w:t>
            </w:r>
            <w:r w:rsidRPr="00F311A9">
              <w:rPr>
                <w:rFonts w:asciiTheme="minorHAnsi" w:cstheme="minorHAnsi"/>
                <w:sz w:val="22"/>
                <w:szCs w:val="22"/>
                <w:lang w:eastAsia="lt-LT"/>
              </w:rPr>
              <w:t>.</w:t>
            </w:r>
          </w:p>
        </w:tc>
        <w:tc>
          <w:tcPr>
            <w:tcW w:w="2648" w:type="pct"/>
            <w:tcBorders>
              <w:top w:val="single" w:sz="4" w:space="0" w:color="auto"/>
              <w:left w:val="single" w:sz="4" w:space="0" w:color="auto"/>
              <w:bottom w:val="single" w:sz="4" w:space="0" w:color="auto"/>
              <w:right w:val="single" w:sz="4" w:space="0" w:color="auto"/>
            </w:tcBorders>
          </w:tcPr>
          <w:p w14:paraId="2CDE875C" w14:textId="77777777" w:rsidR="001B4FFD" w:rsidRPr="00F311A9" w:rsidRDefault="001B4FFD" w:rsidP="00067FB7">
            <w:pPr>
              <w:widowControl w:val="0"/>
              <w:spacing w:line="288" w:lineRule="auto"/>
              <w:jc w:val="both"/>
              <w:rPr>
                <w:rFonts w:asciiTheme="minorHAnsi" w:cstheme="minorHAnsi"/>
                <w:sz w:val="22"/>
                <w:szCs w:val="22"/>
                <w:lang w:eastAsia="lt-LT"/>
              </w:rPr>
            </w:pPr>
            <w:r w:rsidRPr="00F311A9">
              <w:rPr>
                <w:rFonts w:asciiTheme="minorHAnsi" w:cstheme="minorHAnsi"/>
                <w:sz w:val="22"/>
                <w:szCs w:val="22"/>
                <w:lang w:eastAsia="lt-LT"/>
              </w:rPr>
              <w:t xml:space="preserve">Pasirašytas EBVPD (Pirkimo sąlygų 4 priedas „EBVPD“ (XML formatu). </w:t>
            </w:r>
          </w:p>
          <w:p w14:paraId="6FFB8C64" w14:textId="77777777" w:rsidR="001B4FFD" w:rsidRPr="00F311A9" w:rsidRDefault="001B4FFD" w:rsidP="00067FB7">
            <w:pPr>
              <w:widowControl w:val="0"/>
              <w:spacing w:line="288" w:lineRule="auto"/>
              <w:jc w:val="both"/>
              <w:rPr>
                <w:rFonts w:asciiTheme="minorHAnsi" w:cstheme="minorHAnsi"/>
                <w:sz w:val="22"/>
                <w:szCs w:val="22"/>
                <w:lang w:eastAsia="lt-LT"/>
              </w:rPr>
            </w:pPr>
            <w:r w:rsidRPr="00F311A9">
              <w:rPr>
                <w:rFonts w:asciiTheme="minorHAnsi" w:cstheme="minorHAnsi"/>
                <w:sz w:val="22"/>
                <w:szCs w:val="22"/>
                <w:lang w:eastAsia="lt-LT"/>
              </w:rPr>
              <w:t>*Atskirą EBVPD pildo:</w:t>
            </w:r>
          </w:p>
          <w:p w14:paraId="2045CC78" w14:textId="77777777" w:rsidR="001B4FFD" w:rsidRPr="00F311A9" w:rsidRDefault="001B4FFD" w:rsidP="00067FB7">
            <w:pPr>
              <w:widowControl w:val="0"/>
              <w:spacing w:line="288" w:lineRule="auto"/>
              <w:jc w:val="both"/>
              <w:rPr>
                <w:rFonts w:asciiTheme="minorHAnsi" w:cstheme="minorHAnsi"/>
                <w:sz w:val="22"/>
                <w:szCs w:val="22"/>
                <w:lang w:eastAsia="lt-LT"/>
              </w:rPr>
            </w:pPr>
            <w:r w:rsidRPr="00F311A9">
              <w:rPr>
                <w:rFonts w:asciiTheme="minorHAnsi" w:cstheme="minorHAnsi"/>
                <w:sz w:val="22"/>
                <w:szCs w:val="22"/>
                <w:lang w:eastAsia="lt-LT"/>
              </w:rPr>
              <w:t>a) tiekėjas;</w:t>
            </w:r>
          </w:p>
          <w:p w14:paraId="30C1E00D" w14:textId="77777777" w:rsidR="001B4FFD" w:rsidRPr="00F311A9" w:rsidRDefault="001B4FFD" w:rsidP="00067FB7">
            <w:pPr>
              <w:widowControl w:val="0"/>
              <w:spacing w:line="288" w:lineRule="auto"/>
              <w:jc w:val="both"/>
              <w:rPr>
                <w:rFonts w:asciiTheme="minorHAnsi" w:cstheme="minorHAnsi"/>
                <w:sz w:val="22"/>
                <w:szCs w:val="22"/>
                <w:lang w:eastAsia="lt-LT"/>
              </w:rPr>
            </w:pPr>
            <w:r w:rsidRPr="00F311A9">
              <w:rPr>
                <w:rFonts w:asciiTheme="minorHAnsi" w:cstheme="minorHAnsi"/>
                <w:sz w:val="22"/>
                <w:szCs w:val="22"/>
                <w:lang w:eastAsia="lt-LT"/>
              </w:rPr>
              <w:t>b)</w:t>
            </w:r>
            <w:r>
              <w:rPr>
                <w:rFonts w:asciiTheme="minorHAnsi" w:cstheme="minorHAnsi"/>
                <w:sz w:val="22"/>
                <w:szCs w:val="22"/>
                <w:lang w:eastAsia="lt-LT"/>
              </w:rPr>
              <w:t xml:space="preserve"> </w:t>
            </w:r>
            <w:r w:rsidRPr="00F311A9">
              <w:rPr>
                <w:rFonts w:asciiTheme="minorHAnsi" w:cstheme="minorHAnsi"/>
                <w:sz w:val="22"/>
                <w:szCs w:val="22"/>
                <w:lang w:eastAsia="lt-LT"/>
              </w:rPr>
              <w:t>kiekvienas tiekėjų grupės narys (jeigu pasiūlymą teikia tiekėjų grupė);</w:t>
            </w:r>
          </w:p>
          <w:p w14:paraId="18BD1F01" w14:textId="77777777" w:rsidR="001B4FFD" w:rsidRPr="00F311A9" w:rsidRDefault="001B4FFD" w:rsidP="00067FB7">
            <w:pPr>
              <w:widowControl w:val="0"/>
              <w:tabs>
                <w:tab w:val="center" w:pos="4819"/>
                <w:tab w:val="right" w:pos="9638"/>
              </w:tabs>
              <w:spacing w:line="288" w:lineRule="auto"/>
              <w:jc w:val="both"/>
              <w:rPr>
                <w:rFonts w:asciiTheme="minorHAnsi" w:cstheme="minorHAnsi"/>
                <w:bCs/>
                <w:iCs/>
                <w:noProof/>
                <w:sz w:val="22"/>
                <w:szCs w:val="22"/>
                <w:bdr w:val="nil"/>
                <w:lang w:eastAsia="lt-LT"/>
              </w:rPr>
            </w:pPr>
            <w:r w:rsidRPr="00F311A9">
              <w:rPr>
                <w:rFonts w:asciiTheme="minorHAnsi" w:cstheme="minorHAnsi"/>
                <w:sz w:val="22"/>
                <w:szCs w:val="22"/>
                <w:lang w:eastAsia="lt-LT"/>
              </w:rPr>
              <w:lastRenderedPageBreak/>
              <w:t>c)</w:t>
            </w:r>
            <w:r>
              <w:rPr>
                <w:rFonts w:asciiTheme="minorHAnsi" w:cstheme="minorHAnsi"/>
                <w:sz w:val="22"/>
                <w:szCs w:val="22"/>
                <w:lang w:eastAsia="lt-LT"/>
              </w:rPr>
              <w:t xml:space="preserve"> </w:t>
            </w:r>
            <w:r w:rsidRPr="00F311A9">
              <w:rPr>
                <w:rFonts w:asciiTheme="minorHAnsi" w:cstheme="minorHAnsi"/>
                <w:sz w:val="22"/>
                <w:szCs w:val="22"/>
                <w:lang w:eastAsia="lt-LT"/>
              </w:rPr>
              <w:tab/>
              <w:t>kiekvienas ūkio subjektas, kurio pajėgumais remiasi tiekėjas pagal PĮ 62 str. (jei yra);</w:t>
            </w:r>
          </w:p>
        </w:tc>
        <w:tc>
          <w:tcPr>
            <w:tcW w:w="534" w:type="pct"/>
          </w:tcPr>
          <w:p w14:paraId="2A5B1965" w14:textId="77777777" w:rsidR="001B4FFD" w:rsidRPr="00F311A9" w:rsidRDefault="001B4FFD" w:rsidP="00067FB7">
            <w:pPr>
              <w:spacing w:line="288" w:lineRule="auto"/>
              <w:rPr>
                <w:rFonts w:asciiTheme="minorHAnsi" w:cstheme="minorHAnsi"/>
                <w:sz w:val="22"/>
                <w:szCs w:val="22"/>
                <w:lang w:eastAsia="lt-LT"/>
              </w:rPr>
            </w:pPr>
          </w:p>
        </w:tc>
        <w:tc>
          <w:tcPr>
            <w:tcW w:w="818" w:type="pct"/>
          </w:tcPr>
          <w:p w14:paraId="03E9FBBB" w14:textId="77777777" w:rsidR="001B4FFD" w:rsidRPr="00F311A9" w:rsidRDefault="001B4FFD" w:rsidP="00067FB7">
            <w:pPr>
              <w:spacing w:line="288" w:lineRule="auto"/>
              <w:rPr>
                <w:rFonts w:asciiTheme="minorHAnsi" w:cstheme="minorHAnsi"/>
                <w:sz w:val="22"/>
                <w:szCs w:val="22"/>
                <w:lang w:eastAsia="lt-LT"/>
              </w:rPr>
            </w:pPr>
          </w:p>
        </w:tc>
        <w:tc>
          <w:tcPr>
            <w:tcW w:w="745" w:type="pct"/>
          </w:tcPr>
          <w:p w14:paraId="426AE5B6" w14:textId="77777777" w:rsidR="001B4FFD" w:rsidRPr="00F311A9" w:rsidRDefault="001B4FFD" w:rsidP="00067FB7">
            <w:pPr>
              <w:spacing w:line="288" w:lineRule="auto"/>
              <w:rPr>
                <w:rFonts w:asciiTheme="minorHAnsi" w:cstheme="minorHAnsi"/>
                <w:sz w:val="22"/>
                <w:szCs w:val="22"/>
                <w:lang w:eastAsia="lt-LT"/>
              </w:rPr>
            </w:pPr>
          </w:p>
        </w:tc>
      </w:tr>
      <w:tr w:rsidR="001B4FFD" w:rsidRPr="00F311A9" w14:paraId="41B953CA" w14:textId="77777777" w:rsidTr="00067FB7">
        <w:trPr>
          <w:trHeight w:val="608"/>
        </w:trPr>
        <w:tc>
          <w:tcPr>
            <w:tcW w:w="255" w:type="pct"/>
          </w:tcPr>
          <w:p w14:paraId="5ACAA840" w14:textId="77777777" w:rsidR="001B4FFD" w:rsidRPr="00F311A9" w:rsidRDefault="001B4FFD" w:rsidP="00067FB7">
            <w:pPr>
              <w:spacing w:line="288" w:lineRule="auto"/>
              <w:rPr>
                <w:rFonts w:asciiTheme="minorHAnsi" w:cstheme="minorHAnsi"/>
                <w:sz w:val="22"/>
                <w:szCs w:val="22"/>
                <w:lang w:eastAsia="lt-LT"/>
              </w:rPr>
            </w:pPr>
            <w:r>
              <w:rPr>
                <w:rFonts w:asciiTheme="minorHAnsi" w:cstheme="minorHAnsi"/>
                <w:sz w:val="22"/>
                <w:szCs w:val="22"/>
                <w:lang w:eastAsia="lt-LT"/>
              </w:rPr>
              <w:t>8</w:t>
            </w:r>
            <w:r w:rsidRPr="00F311A9">
              <w:rPr>
                <w:rFonts w:asciiTheme="minorHAnsi" w:cstheme="minorHAnsi"/>
                <w:sz w:val="22"/>
                <w:szCs w:val="22"/>
                <w:lang w:eastAsia="lt-LT"/>
              </w:rPr>
              <w:t>.</w:t>
            </w:r>
          </w:p>
        </w:tc>
        <w:tc>
          <w:tcPr>
            <w:tcW w:w="2648" w:type="pct"/>
            <w:tcBorders>
              <w:top w:val="single" w:sz="4" w:space="0" w:color="auto"/>
              <w:left w:val="single" w:sz="4" w:space="0" w:color="auto"/>
              <w:bottom w:val="single" w:sz="4" w:space="0" w:color="auto"/>
              <w:right w:val="single" w:sz="4" w:space="0" w:color="auto"/>
            </w:tcBorders>
          </w:tcPr>
          <w:p w14:paraId="2BA5865A" w14:textId="77777777" w:rsidR="001B4FFD" w:rsidRPr="00F311A9" w:rsidRDefault="001B4FFD" w:rsidP="00067FB7">
            <w:pPr>
              <w:spacing w:line="288" w:lineRule="auto"/>
              <w:jc w:val="both"/>
              <w:rPr>
                <w:rFonts w:asciiTheme="minorHAnsi" w:cstheme="minorHAnsi"/>
                <w:sz w:val="22"/>
                <w:szCs w:val="22"/>
                <w:lang w:eastAsia="lt-LT"/>
              </w:rPr>
            </w:pPr>
            <w:r w:rsidRPr="00F311A9">
              <w:rPr>
                <w:rFonts w:asciiTheme="minorHAnsi" w:cstheme="minorHAnsi"/>
                <w:sz w:val="22"/>
                <w:szCs w:val="22"/>
                <w:lang w:eastAsia="lt-LT"/>
              </w:rPr>
              <w:t>Užpildytas priedėlis 15 „Perkamų įrengimų ir</w:t>
            </w:r>
            <w:r>
              <w:rPr>
                <w:rFonts w:asciiTheme="minorHAnsi" w:cstheme="minorHAnsi"/>
                <w:sz w:val="22"/>
                <w:szCs w:val="22"/>
                <w:lang w:eastAsia="lt-LT"/>
              </w:rPr>
              <w:t xml:space="preserve"> </w:t>
            </w:r>
            <w:r w:rsidRPr="00F311A9">
              <w:rPr>
                <w:rFonts w:asciiTheme="minorHAnsi" w:cstheme="minorHAnsi"/>
                <w:sz w:val="22"/>
                <w:szCs w:val="22"/>
                <w:lang w:eastAsia="lt-LT"/>
              </w:rPr>
              <w:t>montavimo darbų žiniaraštis</w:t>
            </w:r>
            <w:r>
              <w:rPr>
                <w:rFonts w:asciiTheme="minorHAnsi" w:cstheme="minorHAnsi"/>
                <w:sz w:val="22"/>
                <w:szCs w:val="22"/>
                <w:lang w:eastAsia="lt-LT"/>
              </w:rPr>
              <w:t xml:space="preserve"> NS-3 NS-5</w:t>
            </w:r>
            <w:r w:rsidRPr="00F311A9">
              <w:rPr>
                <w:rFonts w:asciiTheme="minorHAnsi" w:cstheme="minorHAnsi"/>
                <w:sz w:val="22"/>
                <w:szCs w:val="22"/>
                <w:lang w:eastAsia="lt-LT"/>
              </w:rPr>
              <w:t>“</w:t>
            </w:r>
          </w:p>
        </w:tc>
        <w:tc>
          <w:tcPr>
            <w:tcW w:w="534" w:type="pct"/>
          </w:tcPr>
          <w:p w14:paraId="08200224" w14:textId="77777777" w:rsidR="001B4FFD" w:rsidRPr="00F311A9" w:rsidRDefault="001B4FFD" w:rsidP="00067FB7">
            <w:pPr>
              <w:spacing w:line="288" w:lineRule="auto"/>
              <w:rPr>
                <w:rFonts w:asciiTheme="minorHAnsi" w:cstheme="minorHAnsi"/>
                <w:sz w:val="22"/>
                <w:szCs w:val="22"/>
                <w:lang w:eastAsia="lt-LT"/>
              </w:rPr>
            </w:pPr>
          </w:p>
        </w:tc>
        <w:tc>
          <w:tcPr>
            <w:tcW w:w="818" w:type="pct"/>
          </w:tcPr>
          <w:p w14:paraId="4EFED194" w14:textId="77777777" w:rsidR="001B4FFD" w:rsidRPr="00F311A9" w:rsidRDefault="001B4FFD" w:rsidP="00067FB7">
            <w:pPr>
              <w:spacing w:line="288" w:lineRule="auto"/>
              <w:rPr>
                <w:rFonts w:asciiTheme="minorHAnsi" w:cstheme="minorHAnsi"/>
                <w:sz w:val="22"/>
                <w:szCs w:val="22"/>
                <w:lang w:eastAsia="lt-LT"/>
              </w:rPr>
            </w:pPr>
          </w:p>
        </w:tc>
        <w:tc>
          <w:tcPr>
            <w:tcW w:w="745" w:type="pct"/>
          </w:tcPr>
          <w:p w14:paraId="20BB04F1" w14:textId="77777777" w:rsidR="001B4FFD" w:rsidRPr="00F311A9" w:rsidRDefault="001B4FFD" w:rsidP="00067FB7">
            <w:pPr>
              <w:spacing w:line="288" w:lineRule="auto"/>
              <w:rPr>
                <w:rFonts w:asciiTheme="minorHAnsi" w:cstheme="minorHAnsi"/>
                <w:sz w:val="22"/>
                <w:szCs w:val="22"/>
                <w:lang w:eastAsia="lt-LT"/>
              </w:rPr>
            </w:pPr>
          </w:p>
        </w:tc>
      </w:tr>
      <w:tr w:rsidR="001B4FFD" w:rsidRPr="00F311A9" w14:paraId="4D33F4C3" w14:textId="77777777" w:rsidTr="00067FB7">
        <w:trPr>
          <w:trHeight w:val="608"/>
        </w:trPr>
        <w:tc>
          <w:tcPr>
            <w:tcW w:w="255" w:type="pct"/>
          </w:tcPr>
          <w:p w14:paraId="7DD035BC" w14:textId="77777777" w:rsidR="001B4FFD" w:rsidRDefault="001B4FFD" w:rsidP="00067FB7">
            <w:pPr>
              <w:spacing w:line="288" w:lineRule="auto"/>
              <w:rPr>
                <w:rFonts w:asciiTheme="minorHAnsi" w:cstheme="minorHAnsi"/>
                <w:sz w:val="22"/>
                <w:szCs w:val="22"/>
                <w:lang w:eastAsia="lt-LT"/>
              </w:rPr>
            </w:pPr>
            <w:r>
              <w:rPr>
                <w:rFonts w:asciiTheme="minorHAnsi" w:cstheme="minorHAnsi"/>
                <w:sz w:val="22"/>
                <w:szCs w:val="22"/>
                <w:lang w:eastAsia="lt-LT"/>
              </w:rPr>
              <w:t>9.</w:t>
            </w:r>
          </w:p>
        </w:tc>
        <w:tc>
          <w:tcPr>
            <w:tcW w:w="2648" w:type="pct"/>
            <w:tcBorders>
              <w:top w:val="single" w:sz="4" w:space="0" w:color="auto"/>
              <w:left w:val="single" w:sz="4" w:space="0" w:color="auto"/>
              <w:bottom w:val="single" w:sz="4" w:space="0" w:color="auto"/>
              <w:right w:val="single" w:sz="4" w:space="0" w:color="auto"/>
            </w:tcBorders>
          </w:tcPr>
          <w:p w14:paraId="37AA66D5" w14:textId="77777777" w:rsidR="001B4FFD" w:rsidRPr="00F311A9" w:rsidRDefault="001B4FFD" w:rsidP="00067FB7">
            <w:pPr>
              <w:spacing w:line="288" w:lineRule="auto"/>
              <w:jc w:val="both"/>
              <w:rPr>
                <w:rFonts w:asciiTheme="minorHAnsi" w:cstheme="minorHAnsi"/>
                <w:sz w:val="22"/>
                <w:szCs w:val="22"/>
                <w:lang w:eastAsia="lt-LT"/>
              </w:rPr>
            </w:pPr>
            <w:r w:rsidRPr="00CA44B8">
              <w:rPr>
                <w:rFonts w:asciiTheme="minorHAnsi" w:cstheme="minorHAnsi"/>
                <w:sz w:val="22"/>
                <w:szCs w:val="22"/>
                <w:lang w:eastAsia="lt-LT"/>
              </w:rPr>
              <w:t>Dokumentai, įrodantys siūlomų prekių atitiktį techniniams reikalavimams, arba nuoroda į šiuos dokumentus.</w:t>
            </w:r>
          </w:p>
        </w:tc>
        <w:tc>
          <w:tcPr>
            <w:tcW w:w="534" w:type="pct"/>
          </w:tcPr>
          <w:p w14:paraId="1F37C4D6" w14:textId="77777777" w:rsidR="001B4FFD" w:rsidRPr="00F311A9" w:rsidRDefault="001B4FFD" w:rsidP="00067FB7">
            <w:pPr>
              <w:spacing w:line="288" w:lineRule="auto"/>
              <w:rPr>
                <w:rFonts w:asciiTheme="minorHAnsi" w:cstheme="minorHAnsi"/>
                <w:sz w:val="22"/>
                <w:szCs w:val="22"/>
                <w:lang w:eastAsia="lt-LT"/>
              </w:rPr>
            </w:pPr>
          </w:p>
        </w:tc>
        <w:tc>
          <w:tcPr>
            <w:tcW w:w="818" w:type="pct"/>
          </w:tcPr>
          <w:p w14:paraId="3986F5D9" w14:textId="77777777" w:rsidR="001B4FFD" w:rsidRPr="00F311A9" w:rsidRDefault="001B4FFD" w:rsidP="00067FB7">
            <w:pPr>
              <w:spacing w:line="288" w:lineRule="auto"/>
              <w:rPr>
                <w:rFonts w:asciiTheme="minorHAnsi" w:cstheme="minorHAnsi"/>
                <w:sz w:val="22"/>
                <w:szCs w:val="22"/>
                <w:lang w:eastAsia="lt-LT"/>
              </w:rPr>
            </w:pPr>
          </w:p>
        </w:tc>
        <w:tc>
          <w:tcPr>
            <w:tcW w:w="745" w:type="pct"/>
          </w:tcPr>
          <w:p w14:paraId="099250D7" w14:textId="77777777" w:rsidR="001B4FFD" w:rsidRPr="00F311A9" w:rsidRDefault="001B4FFD" w:rsidP="00067FB7">
            <w:pPr>
              <w:spacing w:line="288" w:lineRule="auto"/>
              <w:rPr>
                <w:rFonts w:asciiTheme="minorHAnsi" w:cstheme="minorHAnsi"/>
                <w:sz w:val="22"/>
                <w:szCs w:val="22"/>
                <w:lang w:eastAsia="lt-LT"/>
              </w:rPr>
            </w:pPr>
          </w:p>
        </w:tc>
      </w:tr>
    </w:tbl>
    <w:p w14:paraId="782B2380" w14:textId="77777777" w:rsidR="00F96384" w:rsidRPr="00F311A9" w:rsidRDefault="00F96384" w:rsidP="00F96384">
      <w:pPr>
        <w:jc w:val="both"/>
        <w:rPr>
          <w:rFonts w:asciiTheme="minorHAnsi" w:eastAsiaTheme="minorEastAsia" w:hAnsiTheme="minorHAnsi" w:cstheme="minorHAnsi"/>
          <w:b/>
          <w:bCs/>
          <w:sz w:val="22"/>
          <w:szCs w:val="22"/>
          <w:lang w:eastAsia="lt-LT"/>
        </w:rPr>
      </w:pPr>
    </w:p>
    <w:p w14:paraId="782B2381" w14:textId="406C4F30" w:rsidR="00F96384" w:rsidRPr="00F311A9" w:rsidRDefault="00F96384" w:rsidP="00473AEC">
      <w:pPr>
        <w:ind w:firstLine="426"/>
        <w:jc w:val="both"/>
        <w:rPr>
          <w:rFonts w:asciiTheme="minorHAnsi" w:eastAsiaTheme="minorEastAsia" w:hAnsiTheme="minorHAnsi" w:cstheme="minorHAnsi"/>
          <w:b/>
          <w:bCs/>
          <w:sz w:val="22"/>
          <w:szCs w:val="22"/>
          <w:lang w:eastAsia="lt-LT"/>
        </w:rPr>
      </w:pPr>
      <w:r w:rsidRPr="00F311A9">
        <w:rPr>
          <w:rFonts w:asciiTheme="minorHAnsi" w:eastAsiaTheme="minorEastAsia" w:hAnsiTheme="minorHAnsi" w:cstheme="minorHAnsi"/>
          <w:b/>
          <w:bCs/>
          <w:sz w:val="22"/>
          <w:szCs w:val="22"/>
          <w:lang w:eastAsia="lt-LT"/>
        </w:rPr>
        <w:t>Pasirašydamas šį pasiūlymą, tvirtinu, kad:</w:t>
      </w:r>
    </w:p>
    <w:p w14:paraId="6874F67B" w14:textId="77777777" w:rsidR="00473AEC" w:rsidRPr="00F311A9" w:rsidRDefault="00473AEC" w:rsidP="00473AEC">
      <w:pPr>
        <w:ind w:firstLine="426"/>
        <w:jc w:val="both"/>
        <w:rPr>
          <w:rFonts w:asciiTheme="minorHAnsi" w:eastAsiaTheme="minorEastAsia" w:hAnsiTheme="minorHAnsi" w:cstheme="minorHAnsi"/>
          <w:b/>
          <w:bCs/>
          <w:sz w:val="22"/>
          <w:szCs w:val="22"/>
          <w:lang w:eastAsia="lt-LT"/>
        </w:rPr>
      </w:pPr>
    </w:p>
    <w:p w14:paraId="21D51006" w14:textId="77777777" w:rsidR="002512A2" w:rsidRPr="00F311A9" w:rsidRDefault="002512A2" w:rsidP="00473AEC">
      <w:pPr>
        <w:numPr>
          <w:ilvl w:val="0"/>
          <w:numId w:val="5"/>
        </w:numPr>
        <w:spacing w:after="160" w:line="276" w:lineRule="auto"/>
        <w:ind w:left="0" w:firstLine="426"/>
        <w:contextualSpacing/>
        <w:jc w:val="both"/>
        <w:rPr>
          <w:rFonts w:asciiTheme="minorHAnsi" w:hAnsiTheme="minorHAnsi" w:cstheme="minorHAnsi"/>
          <w:b/>
          <w:bCs/>
          <w:smallCaps/>
          <w:sz w:val="22"/>
          <w:szCs w:val="22"/>
        </w:rPr>
      </w:pPr>
      <w:r w:rsidRPr="00F311A9">
        <w:rPr>
          <w:rFonts w:asciiTheme="minorHAnsi" w:hAnsiTheme="minorHAnsi" w:cstheme="minorHAnsi"/>
          <w:sz w:val="22"/>
          <w:szCs w:val="22"/>
        </w:rPr>
        <w:t>esu susipažinęs su pirkimo dokumentais,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447DFA52" w14:textId="77777777" w:rsidR="002512A2" w:rsidRPr="00F311A9" w:rsidRDefault="002512A2" w:rsidP="00473AEC">
      <w:pPr>
        <w:numPr>
          <w:ilvl w:val="0"/>
          <w:numId w:val="5"/>
        </w:numPr>
        <w:spacing w:after="160" w:line="276" w:lineRule="auto"/>
        <w:ind w:left="0" w:firstLine="426"/>
        <w:contextualSpacing/>
        <w:jc w:val="both"/>
        <w:rPr>
          <w:rFonts w:asciiTheme="minorHAnsi" w:hAnsiTheme="minorHAnsi" w:cstheme="minorHAnsi"/>
          <w:b/>
          <w:bCs/>
          <w:smallCaps/>
          <w:sz w:val="22"/>
          <w:szCs w:val="22"/>
        </w:rPr>
      </w:pPr>
      <w:r w:rsidRPr="00F311A9">
        <w:rPr>
          <w:rFonts w:asciiTheme="minorHAnsi" w:hAnsiTheme="minorHAnsi" w:cstheme="minorHAnsi"/>
          <w:sz w:val="22"/>
          <w:szCs w:val="22"/>
        </w:rPr>
        <w:t>sutinku su pirkimo dokumentuose nustatytomis sąlygomis ir procedūromis,</w:t>
      </w:r>
    </w:p>
    <w:p w14:paraId="7ABACCC3" w14:textId="77777777" w:rsidR="002512A2" w:rsidRPr="00F311A9" w:rsidRDefault="002512A2" w:rsidP="00473AEC">
      <w:pPr>
        <w:numPr>
          <w:ilvl w:val="0"/>
          <w:numId w:val="5"/>
        </w:numPr>
        <w:spacing w:after="160" w:line="276" w:lineRule="auto"/>
        <w:ind w:left="0" w:firstLine="426"/>
        <w:contextualSpacing/>
        <w:jc w:val="both"/>
        <w:rPr>
          <w:rFonts w:asciiTheme="minorHAnsi" w:hAnsiTheme="minorHAnsi" w:cstheme="minorHAnsi"/>
          <w:sz w:val="22"/>
          <w:szCs w:val="22"/>
        </w:rPr>
      </w:pPr>
      <w:r w:rsidRPr="00F311A9">
        <w:rPr>
          <w:rFonts w:asciiTheme="minorHAnsi" w:eastAsia="Calibri" w:hAnsiTheme="minorHAnsi" w:cstheme="minorHAnsi"/>
          <w:sz w:val="22"/>
          <w:szCs w:val="22"/>
        </w:rPr>
        <w:t>pasiūlymo dokumentuose pateikti duomenys ir informacija yra teisinga ir apima viską, ko reikia tinkamam sutarties įvykdymui;</w:t>
      </w:r>
    </w:p>
    <w:p w14:paraId="389CC7AC" w14:textId="77777777" w:rsidR="002512A2" w:rsidRPr="00F311A9" w:rsidRDefault="002512A2" w:rsidP="00473AEC">
      <w:pPr>
        <w:numPr>
          <w:ilvl w:val="0"/>
          <w:numId w:val="5"/>
        </w:numPr>
        <w:spacing w:after="160" w:line="276" w:lineRule="auto"/>
        <w:ind w:left="0" w:firstLine="426"/>
        <w:contextualSpacing/>
        <w:jc w:val="both"/>
        <w:rPr>
          <w:rFonts w:asciiTheme="minorHAnsi" w:hAnsiTheme="minorHAnsi" w:cstheme="minorHAnsi"/>
          <w:sz w:val="22"/>
          <w:szCs w:val="22"/>
        </w:rPr>
      </w:pPr>
      <w:r w:rsidRPr="00F311A9">
        <w:rPr>
          <w:rFonts w:asciiTheme="minorHAnsi" w:hAnsiTheme="minorHAnsi" w:cstheme="minorHAnsi"/>
          <w:sz w:val="22"/>
          <w:szCs w:val="22"/>
        </w:rPr>
        <w:t xml:space="preserve">pasiūlymas galioja pirkimo sąlygų </w:t>
      </w:r>
      <w:r w:rsidRPr="00F311A9">
        <w:rPr>
          <w:rFonts w:asciiTheme="minorHAnsi" w:hAnsiTheme="minorHAnsi" w:cstheme="minorHAnsi"/>
          <w:sz w:val="22"/>
          <w:szCs w:val="22"/>
        </w:rPr>
        <w:fldChar w:fldCharType="begin"/>
      </w:r>
      <w:r w:rsidRPr="00F311A9">
        <w:rPr>
          <w:rFonts w:asciiTheme="minorHAnsi" w:hAnsiTheme="minorHAnsi" w:cstheme="minorHAnsi"/>
          <w:sz w:val="22"/>
          <w:szCs w:val="22"/>
        </w:rPr>
        <w:instrText xml:space="preserve"> REF _Ref38970696 \w \h  \* MERGEFORMAT </w:instrText>
      </w:r>
      <w:r w:rsidRPr="00F311A9">
        <w:rPr>
          <w:rFonts w:asciiTheme="minorHAnsi" w:hAnsiTheme="minorHAnsi" w:cstheme="minorHAnsi"/>
          <w:sz w:val="22"/>
          <w:szCs w:val="22"/>
        </w:rPr>
      </w:r>
      <w:r w:rsidRPr="00F311A9">
        <w:rPr>
          <w:rFonts w:asciiTheme="minorHAnsi" w:hAnsiTheme="minorHAnsi" w:cstheme="minorHAnsi"/>
          <w:sz w:val="22"/>
          <w:szCs w:val="22"/>
        </w:rPr>
        <w:fldChar w:fldCharType="separate"/>
      </w:r>
      <w:r w:rsidRPr="00F311A9">
        <w:rPr>
          <w:rFonts w:asciiTheme="minorHAnsi" w:hAnsiTheme="minorHAnsi" w:cstheme="minorHAnsi"/>
          <w:sz w:val="22"/>
          <w:szCs w:val="22"/>
          <w:cs/>
        </w:rPr>
        <w:t>‎</w:t>
      </w:r>
      <w:r w:rsidRPr="00F311A9">
        <w:rPr>
          <w:rFonts w:asciiTheme="minorHAnsi" w:hAnsiTheme="minorHAnsi" w:cstheme="minorHAnsi"/>
          <w:sz w:val="22"/>
          <w:szCs w:val="22"/>
        </w:rPr>
        <w:t>2</w:t>
      </w:r>
      <w:r w:rsidRPr="00F311A9">
        <w:rPr>
          <w:rFonts w:asciiTheme="minorHAnsi" w:hAnsiTheme="minorHAnsi" w:cstheme="minorHAnsi"/>
          <w:sz w:val="22"/>
          <w:szCs w:val="22"/>
        </w:rPr>
        <w:fldChar w:fldCharType="end"/>
      </w:r>
      <w:r w:rsidRPr="00F311A9">
        <w:rPr>
          <w:rFonts w:asciiTheme="minorHAnsi" w:hAnsiTheme="minorHAnsi" w:cstheme="minorHAnsi"/>
          <w:sz w:val="22"/>
          <w:szCs w:val="22"/>
        </w:rPr>
        <w:t xml:space="preserve"> skyriuje „</w:t>
      </w:r>
      <w:r w:rsidRPr="00F311A9">
        <w:rPr>
          <w:rFonts w:asciiTheme="minorHAnsi" w:hAnsiTheme="minorHAnsi" w:cstheme="minorHAnsi"/>
          <w:sz w:val="22"/>
          <w:szCs w:val="22"/>
        </w:rPr>
        <w:fldChar w:fldCharType="begin"/>
      </w:r>
      <w:r w:rsidRPr="00F311A9">
        <w:rPr>
          <w:rFonts w:asciiTheme="minorHAnsi" w:hAnsiTheme="minorHAnsi" w:cstheme="minorHAnsi"/>
          <w:sz w:val="22"/>
          <w:szCs w:val="22"/>
        </w:rPr>
        <w:instrText xml:space="preserve"> REF _Ref38970696 \h  \* MERGEFORMAT </w:instrText>
      </w:r>
      <w:r w:rsidRPr="00F311A9">
        <w:rPr>
          <w:rFonts w:asciiTheme="minorHAnsi" w:hAnsiTheme="minorHAnsi" w:cstheme="minorHAnsi"/>
          <w:sz w:val="22"/>
          <w:szCs w:val="22"/>
        </w:rPr>
      </w:r>
      <w:r w:rsidRPr="00F311A9">
        <w:rPr>
          <w:rFonts w:asciiTheme="minorHAnsi" w:hAnsiTheme="minorHAnsi" w:cstheme="minorHAnsi"/>
          <w:sz w:val="22"/>
          <w:szCs w:val="22"/>
        </w:rPr>
        <w:fldChar w:fldCharType="separate"/>
      </w:r>
      <w:r w:rsidRPr="00F311A9">
        <w:rPr>
          <w:rFonts w:asciiTheme="minorHAnsi" w:hAnsiTheme="minorHAnsi" w:cstheme="minorHAnsi"/>
          <w:sz w:val="22"/>
          <w:szCs w:val="22"/>
        </w:rPr>
        <w:t>Terminai</w:t>
      </w:r>
      <w:r w:rsidRPr="00F311A9">
        <w:rPr>
          <w:rFonts w:asciiTheme="minorHAnsi" w:hAnsiTheme="minorHAnsi" w:cstheme="minorHAnsi"/>
          <w:sz w:val="22"/>
          <w:szCs w:val="22"/>
        </w:rPr>
        <w:fldChar w:fldCharType="end"/>
      </w:r>
      <w:r w:rsidRPr="00F311A9">
        <w:rPr>
          <w:rFonts w:asciiTheme="minorHAnsi" w:hAnsiTheme="minorHAnsi" w:cstheme="minorHAnsi"/>
          <w:sz w:val="22"/>
          <w:szCs w:val="22"/>
        </w:rPr>
        <w:t>“ atitinkamame punkte nurodytą terminą.</w:t>
      </w:r>
    </w:p>
    <w:p w14:paraId="7FCD3DBA" w14:textId="436A07CF" w:rsidR="00473AEC" w:rsidRPr="00F311A9" w:rsidRDefault="00473AEC" w:rsidP="00473AEC">
      <w:pPr>
        <w:numPr>
          <w:ilvl w:val="0"/>
          <w:numId w:val="5"/>
        </w:numPr>
        <w:spacing w:after="160" w:line="276" w:lineRule="auto"/>
        <w:ind w:left="0" w:firstLine="426"/>
        <w:contextualSpacing/>
        <w:jc w:val="both"/>
        <w:rPr>
          <w:rFonts w:asciiTheme="minorHAnsi" w:hAnsiTheme="minorHAnsi" w:cstheme="minorHAnsi"/>
          <w:sz w:val="22"/>
          <w:szCs w:val="22"/>
        </w:rPr>
      </w:pPr>
      <w:r w:rsidRPr="00F311A9">
        <w:rPr>
          <w:rFonts w:asciiTheme="minorHAnsi" w:hAnsiTheme="minorHAnsi" w:cstheme="minorHAnsi"/>
          <w:sz w:val="22"/>
          <w:szCs w:val="22"/>
        </w:rPr>
        <w:t>mano atstovaujama bendrovė, subtiekėjai, ūkio subjektai, kurių pajėgumais remiuosi ir/ar remsiuosi, šiuo metu ar ateityje pasitelkti subtiekėjai, siūlomos prekės (įskaitant jų sudedamąsias dalis ir pakuotes), šių prekių gamintojai, paslaugos ir jas teikiantys subjektai, bei mano bendrovės ir visų nurodytų subjektų kontroliuojantys asmenys nekelia ir nekels grėsmės nacionaliniam saugumui, kaip tai apibrėžta PĮ 58 straipsnio 4</w:t>
      </w:r>
      <w:r w:rsidRPr="00F311A9">
        <w:rPr>
          <w:rFonts w:asciiTheme="minorHAnsi" w:hAnsiTheme="minorHAnsi" w:cstheme="minorHAnsi"/>
          <w:sz w:val="22"/>
          <w:szCs w:val="22"/>
          <w:vertAlign w:val="superscript"/>
        </w:rPr>
        <w:t>1</w:t>
      </w:r>
      <w:r w:rsidRPr="00F311A9">
        <w:rPr>
          <w:rFonts w:asciiTheme="minorHAnsi" w:hAnsiTheme="minorHAnsi" w:cstheme="minorHAnsi"/>
          <w:sz w:val="22"/>
          <w:szCs w:val="22"/>
        </w:rPr>
        <w:t xml:space="preserve"> dalies, 1, 2 ir 3 punktuose;</w:t>
      </w:r>
    </w:p>
    <w:p w14:paraId="5ED92157" w14:textId="77777777" w:rsidR="002512A2" w:rsidRPr="00F311A9" w:rsidRDefault="002512A2" w:rsidP="00473AEC">
      <w:pPr>
        <w:numPr>
          <w:ilvl w:val="0"/>
          <w:numId w:val="5"/>
        </w:numPr>
        <w:spacing w:after="160" w:line="276" w:lineRule="auto"/>
        <w:ind w:left="0" w:firstLine="426"/>
        <w:contextualSpacing/>
        <w:jc w:val="both"/>
        <w:rPr>
          <w:rFonts w:asciiTheme="minorHAnsi" w:hAnsiTheme="minorHAnsi" w:cstheme="minorHAnsi"/>
          <w:sz w:val="22"/>
          <w:szCs w:val="22"/>
        </w:rPr>
      </w:pPr>
      <w:r w:rsidRPr="00F311A9">
        <w:rPr>
          <w:rFonts w:asciiTheme="minorHAnsi" w:hAnsiTheme="minorHAnsi" w:cstheme="minorHAnsi"/>
          <w:sz w:val="22"/>
          <w:szCs w:val="22"/>
        </w:rPr>
        <w:t xml:space="preserve">mano atstovaujama bendrovė nėra įtakojama Rusijos, kaip nurodyta </w:t>
      </w:r>
      <w:r w:rsidRPr="00F311A9">
        <w:rPr>
          <w:rFonts w:asciiTheme="minorHAnsi" w:hAnsiTheme="minorHAnsi" w:cstheme="minorHAnsi"/>
          <w:b/>
          <w:sz w:val="22"/>
          <w:szCs w:val="22"/>
        </w:rPr>
        <w:t>Tarybos reglamento (ES) 2022/576 2022 m. balandžio 8 d. kuriuo iš dalies keičiamas Reglamentas (ES) Nr. 833/2014 dėl ribojamųjų priemonių atsižvelgiant į Rusijos veiksmus, kuriais destabilizuojama padėtis Ukrainoje</w:t>
      </w:r>
      <w:r w:rsidRPr="00F311A9">
        <w:rPr>
          <w:rFonts w:asciiTheme="minorHAnsi" w:hAnsiTheme="minorHAnsi" w:cstheme="minorHAnsi"/>
          <w:sz w:val="22"/>
          <w:szCs w:val="22"/>
        </w:rPr>
        <w:t xml:space="preserve"> 5k straipsnyje nustatytuose apribojimuose. Visų pirma pareiškiu, kad:</w:t>
      </w:r>
    </w:p>
    <w:p w14:paraId="4AE0F0A1" w14:textId="77777777" w:rsidR="002512A2" w:rsidRPr="00F311A9" w:rsidRDefault="002512A2" w:rsidP="00473AEC">
      <w:pPr>
        <w:spacing w:after="160" w:line="276" w:lineRule="auto"/>
        <w:ind w:firstLine="426"/>
        <w:contextualSpacing/>
        <w:jc w:val="both"/>
        <w:rPr>
          <w:rFonts w:asciiTheme="minorHAnsi" w:hAnsiTheme="minorHAnsi" w:cstheme="minorHAnsi"/>
          <w:sz w:val="22"/>
          <w:szCs w:val="22"/>
        </w:rPr>
      </w:pPr>
      <w:r w:rsidRPr="00F311A9">
        <w:rPr>
          <w:rFonts w:asciiTheme="minorHAnsi" w:hAnsiTheme="minorHAnsi" w:cstheme="minorHAnsi"/>
          <w:sz w:val="22"/>
          <w:szCs w:val="22"/>
        </w:rPr>
        <w:t>(a) mano atstovaujama įmonė (ir nė viena iš bendrovių, kurios yra mūsų konsorciumo nariais) nėra įsteigta Rusijoje;</w:t>
      </w:r>
    </w:p>
    <w:p w14:paraId="327C2B27" w14:textId="77777777" w:rsidR="002512A2" w:rsidRPr="00F311A9" w:rsidRDefault="002512A2" w:rsidP="00473AEC">
      <w:pPr>
        <w:spacing w:after="160" w:line="276" w:lineRule="auto"/>
        <w:ind w:firstLine="426"/>
        <w:contextualSpacing/>
        <w:jc w:val="both"/>
        <w:rPr>
          <w:rFonts w:asciiTheme="minorHAnsi" w:hAnsiTheme="minorHAnsi" w:cstheme="minorHAnsi"/>
          <w:sz w:val="22"/>
          <w:szCs w:val="22"/>
        </w:rPr>
      </w:pPr>
      <w:r w:rsidRPr="00F311A9">
        <w:rPr>
          <w:rFonts w:asciiTheme="minorHAnsi" w:hAnsiTheme="minorHAnsi" w:cstheme="minorHAnsi"/>
          <w:sz w:val="22"/>
          <w:szCs w:val="22"/>
        </w:rPr>
        <w:t xml:space="preserve">(b) mano atstovaujama įmonė (ir nė viena iš įmonių, kurios yra mūsų konsorciumo nariais) nėra juridinis asmuo, subjektas ar įstaiga, kuriuose daugiau kaip 50 % nuosavybės teisių tiesiogiai ar netiesiogiai priklauso šios deklaracijos a) punkte nurodytam subjektui; </w:t>
      </w:r>
    </w:p>
    <w:p w14:paraId="609048C3" w14:textId="77777777" w:rsidR="002512A2" w:rsidRPr="00F311A9" w:rsidRDefault="002512A2" w:rsidP="00473AEC">
      <w:pPr>
        <w:spacing w:after="160" w:line="276" w:lineRule="auto"/>
        <w:ind w:firstLine="426"/>
        <w:contextualSpacing/>
        <w:jc w:val="both"/>
        <w:rPr>
          <w:rFonts w:asciiTheme="minorHAnsi" w:hAnsiTheme="minorHAnsi" w:cstheme="minorHAnsi"/>
          <w:sz w:val="22"/>
          <w:szCs w:val="22"/>
        </w:rPr>
      </w:pPr>
      <w:r w:rsidRPr="00F311A9">
        <w:rPr>
          <w:rFonts w:asciiTheme="minorHAnsi" w:hAnsiTheme="minorHAnsi" w:cstheme="minorHAnsi"/>
          <w:sz w:val="22"/>
          <w:szCs w:val="22"/>
        </w:rPr>
        <w:t>(c) nei aš, nei mano atstovaujama bendrovė nesame fiziniu ar juridiniu asmeniu, subjektu ar organizacija, veikiančia šios deklaracijos a) arba b) punkte nurodyto subjekto vardu ar jo nurodymu;</w:t>
      </w:r>
    </w:p>
    <w:p w14:paraId="782B2385" w14:textId="1A4459A0" w:rsidR="00F96384" w:rsidRPr="00F311A9" w:rsidRDefault="002512A2" w:rsidP="00473AEC">
      <w:pPr>
        <w:spacing w:after="160" w:line="276" w:lineRule="auto"/>
        <w:ind w:firstLine="426"/>
        <w:contextualSpacing/>
        <w:jc w:val="both"/>
        <w:rPr>
          <w:rFonts w:asciiTheme="minorHAnsi" w:hAnsiTheme="minorHAnsi" w:cstheme="minorHAnsi"/>
          <w:sz w:val="22"/>
          <w:szCs w:val="22"/>
          <w:lang w:eastAsia="lt-LT"/>
        </w:rPr>
      </w:pPr>
      <w:r w:rsidRPr="00F311A9">
        <w:rPr>
          <w:rFonts w:asciiTheme="minorHAnsi" w:hAnsiTheme="minorHAnsi" w:cstheme="minorHAnsi"/>
          <w:sz w:val="22"/>
          <w:szCs w:val="22"/>
        </w:rPr>
        <w:t>d) sutartis nebus paskirta vykdyti subrangovui (-</w:t>
      </w:r>
      <w:proofErr w:type="spellStart"/>
      <w:r w:rsidRPr="00F311A9">
        <w:rPr>
          <w:rFonts w:asciiTheme="minorHAnsi" w:hAnsiTheme="minorHAnsi" w:cstheme="minorHAnsi"/>
          <w:sz w:val="22"/>
          <w:szCs w:val="22"/>
        </w:rPr>
        <w:t>ams</w:t>
      </w:r>
      <w:proofErr w:type="spellEnd"/>
      <w:r w:rsidRPr="00F311A9">
        <w:rPr>
          <w:rFonts w:asciiTheme="minorHAnsi" w:hAnsiTheme="minorHAnsi" w:cstheme="minorHAnsi"/>
          <w:sz w:val="22"/>
          <w:szCs w:val="22"/>
        </w:rPr>
        <w:t>), ar kitam (-</w:t>
      </w:r>
      <w:proofErr w:type="spellStart"/>
      <w:r w:rsidRPr="00F311A9">
        <w:rPr>
          <w:rFonts w:asciiTheme="minorHAnsi" w:hAnsiTheme="minorHAnsi" w:cstheme="minorHAnsi"/>
          <w:sz w:val="22"/>
          <w:szCs w:val="22"/>
        </w:rPr>
        <w:t>iems</w:t>
      </w:r>
      <w:proofErr w:type="spellEnd"/>
      <w:r w:rsidRPr="00F311A9">
        <w:rPr>
          <w:rFonts w:asciiTheme="minorHAnsi" w:hAnsiTheme="minorHAnsi" w:cstheme="minorHAnsi"/>
          <w:sz w:val="22"/>
          <w:szCs w:val="22"/>
        </w:rPr>
        <w:t>) subjektui (-tams), kurių pajėgumais remiasi, kurie priskirtini šios deklaracijos a) arba b), arba c) punktuose nurodytiems subjektams.</w:t>
      </w:r>
    </w:p>
    <w:p w14:paraId="782B238B" w14:textId="77777777" w:rsidR="00F96384" w:rsidRPr="00F311A9" w:rsidRDefault="00F96384" w:rsidP="00F96384">
      <w:pPr>
        <w:contextualSpacing/>
        <w:jc w:val="both"/>
        <w:rPr>
          <w:rFonts w:asciiTheme="minorHAnsi" w:hAnsiTheme="minorHAnsi" w:cstheme="minorHAnsi"/>
          <w:sz w:val="22"/>
          <w:szCs w:val="22"/>
          <w:lang w:eastAsia="lt-LT"/>
        </w:rPr>
      </w:pPr>
    </w:p>
    <w:p w14:paraId="7D5DF4E6" w14:textId="77777777" w:rsidR="00473AEC" w:rsidRPr="00F311A9" w:rsidRDefault="00473AEC" w:rsidP="00F96384">
      <w:pPr>
        <w:contextualSpacing/>
        <w:jc w:val="both"/>
        <w:rPr>
          <w:rFonts w:asciiTheme="minorHAnsi" w:hAnsiTheme="minorHAnsi" w:cstheme="minorHAnsi"/>
          <w:sz w:val="22"/>
          <w:szCs w:val="22"/>
          <w:lang w:eastAsia="lt-LT"/>
        </w:rPr>
      </w:pPr>
    </w:p>
    <w:p w14:paraId="782B238C" w14:textId="77777777" w:rsidR="00F96384" w:rsidRPr="00F311A9" w:rsidRDefault="00F96384" w:rsidP="00F96384">
      <w:pPr>
        <w:contextualSpacing/>
        <w:jc w:val="both"/>
        <w:rPr>
          <w:rFonts w:asciiTheme="minorHAnsi" w:hAnsiTheme="minorHAnsi" w:cstheme="minorHAnsi"/>
          <w:sz w:val="22"/>
          <w:szCs w:val="22"/>
          <w:lang w:eastAsia="lt-LT"/>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96384" w:rsidRPr="00F311A9" w14:paraId="782B2392" w14:textId="77777777" w:rsidTr="008165FD">
        <w:trPr>
          <w:trHeight w:val="186"/>
        </w:trPr>
        <w:tc>
          <w:tcPr>
            <w:tcW w:w="3888" w:type="dxa"/>
            <w:tcBorders>
              <w:top w:val="single" w:sz="4" w:space="0" w:color="auto"/>
              <w:left w:val="nil"/>
              <w:bottom w:val="nil"/>
              <w:right w:val="nil"/>
            </w:tcBorders>
          </w:tcPr>
          <w:p w14:paraId="782B238D" w14:textId="77777777" w:rsidR="00F96384" w:rsidRPr="00F311A9" w:rsidRDefault="00F96384" w:rsidP="00F96384">
            <w:pPr>
              <w:rPr>
                <w:rFonts w:asciiTheme="minorHAnsi" w:eastAsiaTheme="minorEastAsia" w:hAnsiTheme="minorHAnsi" w:cstheme="minorHAnsi"/>
                <w:sz w:val="22"/>
                <w:szCs w:val="22"/>
                <w:vertAlign w:val="superscript"/>
                <w:lang w:eastAsia="lt-LT"/>
              </w:rPr>
            </w:pPr>
            <w:r w:rsidRPr="00F311A9">
              <w:rPr>
                <w:rFonts w:asciiTheme="minorHAnsi" w:eastAsiaTheme="minorEastAsia" w:hAnsiTheme="minorHAnsi" w:cstheme="minorHAnsi"/>
                <w:i/>
                <w:sz w:val="22"/>
                <w:szCs w:val="22"/>
                <w:vertAlign w:val="superscript"/>
                <w:lang w:eastAsia="lt-LT"/>
              </w:rPr>
              <w:t>(Tiekėjo arba jo įgalioto asmens pareigų pavadinimas)</w:t>
            </w:r>
          </w:p>
        </w:tc>
        <w:tc>
          <w:tcPr>
            <w:tcW w:w="607" w:type="dxa"/>
            <w:tcBorders>
              <w:top w:val="nil"/>
              <w:left w:val="nil"/>
              <w:bottom w:val="nil"/>
              <w:right w:val="nil"/>
            </w:tcBorders>
          </w:tcPr>
          <w:p w14:paraId="782B238E" w14:textId="77777777" w:rsidR="00F96384" w:rsidRPr="00F311A9" w:rsidRDefault="00F96384" w:rsidP="00F96384">
            <w:pPr>
              <w:rPr>
                <w:rFonts w:asciiTheme="minorHAnsi" w:eastAsiaTheme="minorEastAsia" w:hAnsiTheme="minorHAnsi" w:cstheme="minorHAnsi"/>
                <w:sz w:val="22"/>
                <w:szCs w:val="22"/>
                <w:vertAlign w:val="superscript"/>
                <w:lang w:eastAsia="lt-LT"/>
              </w:rPr>
            </w:pPr>
          </w:p>
        </w:tc>
        <w:tc>
          <w:tcPr>
            <w:tcW w:w="1989" w:type="dxa"/>
            <w:tcBorders>
              <w:top w:val="single" w:sz="4" w:space="0" w:color="auto"/>
              <w:left w:val="nil"/>
              <w:bottom w:val="nil"/>
              <w:right w:val="nil"/>
            </w:tcBorders>
            <w:hideMark/>
          </w:tcPr>
          <w:p w14:paraId="782B238F" w14:textId="77777777" w:rsidR="00F96384" w:rsidRPr="00F311A9" w:rsidRDefault="00F96384" w:rsidP="00F96384">
            <w:pPr>
              <w:jc w:val="center"/>
              <w:rPr>
                <w:rFonts w:asciiTheme="minorHAnsi" w:eastAsiaTheme="minorEastAsia" w:hAnsiTheme="minorHAnsi" w:cstheme="minorHAnsi"/>
                <w:sz w:val="22"/>
                <w:szCs w:val="22"/>
                <w:vertAlign w:val="superscript"/>
                <w:lang w:eastAsia="lt-LT"/>
              </w:rPr>
            </w:pPr>
            <w:r w:rsidRPr="00F311A9">
              <w:rPr>
                <w:rFonts w:asciiTheme="minorHAnsi" w:eastAsiaTheme="minorEastAsia" w:hAnsiTheme="minorHAnsi" w:cstheme="minorHAnsi"/>
                <w:i/>
                <w:sz w:val="22"/>
                <w:szCs w:val="22"/>
                <w:vertAlign w:val="superscript"/>
                <w:lang w:eastAsia="lt-LT"/>
              </w:rPr>
              <w:t>(Parašas)</w:t>
            </w:r>
          </w:p>
        </w:tc>
        <w:tc>
          <w:tcPr>
            <w:tcW w:w="704" w:type="dxa"/>
            <w:tcBorders>
              <w:top w:val="nil"/>
              <w:left w:val="nil"/>
              <w:bottom w:val="nil"/>
              <w:right w:val="nil"/>
            </w:tcBorders>
          </w:tcPr>
          <w:p w14:paraId="782B2390" w14:textId="77777777" w:rsidR="00F96384" w:rsidRPr="00F311A9" w:rsidRDefault="00F96384" w:rsidP="00F96384">
            <w:pPr>
              <w:rPr>
                <w:rFonts w:asciiTheme="minorHAnsi" w:eastAsiaTheme="minorEastAsia" w:hAnsiTheme="minorHAnsi" w:cstheme="minorHAnsi"/>
                <w:sz w:val="22"/>
                <w:szCs w:val="22"/>
                <w:vertAlign w:val="superscript"/>
                <w:lang w:eastAsia="lt-LT"/>
              </w:rPr>
            </w:pPr>
          </w:p>
        </w:tc>
        <w:tc>
          <w:tcPr>
            <w:tcW w:w="2667" w:type="dxa"/>
            <w:tcBorders>
              <w:top w:val="single" w:sz="4" w:space="0" w:color="auto"/>
              <w:left w:val="nil"/>
              <w:bottom w:val="nil"/>
              <w:right w:val="nil"/>
            </w:tcBorders>
            <w:hideMark/>
          </w:tcPr>
          <w:p w14:paraId="782B2391" w14:textId="77777777" w:rsidR="00F96384" w:rsidRPr="00F311A9" w:rsidRDefault="00F96384" w:rsidP="00F96384">
            <w:pPr>
              <w:jc w:val="right"/>
              <w:rPr>
                <w:rFonts w:asciiTheme="minorHAnsi" w:eastAsiaTheme="minorEastAsia" w:hAnsiTheme="minorHAnsi" w:cstheme="minorHAnsi"/>
                <w:sz w:val="22"/>
                <w:szCs w:val="22"/>
                <w:vertAlign w:val="superscript"/>
                <w:lang w:eastAsia="lt-LT"/>
              </w:rPr>
            </w:pPr>
            <w:r w:rsidRPr="00F311A9">
              <w:rPr>
                <w:rFonts w:asciiTheme="minorHAnsi" w:eastAsiaTheme="minorEastAsia" w:hAnsiTheme="minorHAnsi" w:cstheme="minorHAnsi"/>
                <w:i/>
                <w:sz w:val="22"/>
                <w:szCs w:val="22"/>
                <w:vertAlign w:val="superscript"/>
                <w:lang w:eastAsia="lt-LT"/>
              </w:rPr>
              <w:t>(Vardas, pavardė)</w:t>
            </w:r>
          </w:p>
        </w:tc>
      </w:tr>
      <w:bookmarkEnd w:id="6"/>
    </w:tbl>
    <w:p w14:paraId="782B2394" w14:textId="7D15844A" w:rsidR="009846F3" w:rsidRPr="00F311A9" w:rsidRDefault="009846F3" w:rsidP="00473AEC">
      <w:pPr>
        <w:rPr>
          <w:rFonts w:asciiTheme="minorHAnsi" w:eastAsia="Calibri" w:hAnsiTheme="minorHAnsi" w:cstheme="minorHAnsi"/>
          <w:i/>
          <w:iCs/>
          <w:sz w:val="22"/>
          <w:szCs w:val="22"/>
        </w:rPr>
      </w:pPr>
    </w:p>
    <w:sectPr w:rsidR="009846F3" w:rsidRPr="00F311A9" w:rsidSect="00234A58">
      <w:pgSz w:w="12240" w:h="15840"/>
      <w:pgMar w:top="1276" w:right="758" w:bottom="993" w:left="1701" w:header="567" w:footer="567" w:gutter="0"/>
      <w:cols w:space="1296"/>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5059AC"/>
    <w:multiLevelType w:val="multilevel"/>
    <w:tmpl w:val="D4427FC4"/>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33F5743F"/>
    <w:multiLevelType w:val="multilevel"/>
    <w:tmpl w:val="DA58ED54"/>
    <w:lvl w:ilvl="0">
      <w:start w:val="1"/>
      <w:numFmt w:val="decimal"/>
      <w:lvlText w:val="%1."/>
      <w:lvlJc w:val="left"/>
      <w:pPr>
        <w:ind w:left="1080" w:hanging="720"/>
      </w:pPr>
      <w:rPr>
        <w:rFonts w:asciiTheme="minorHAnsi" w:hAnsiTheme="minorHAnsi" w:cstheme="minorHAnsi" w:hint="default"/>
        <w:b/>
        <w:i w:val="0"/>
        <w:sz w:val="24"/>
        <w:szCs w:val="24"/>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2"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B862517"/>
    <w:multiLevelType w:val="multilevel"/>
    <w:tmpl w:val="3F60AEF6"/>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5" w15:restartNumberingAfterBreak="0">
    <w:nsid w:val="53EE0D7E"/>
    <w:multiLevelType w:val="hybridMultilevel"/>
    <w:tmpl w:val="3C82B22C"/>
    <w:lvl w:ilvl="0" w:tplc="0427000F">
      <w:start w:val="1"/>
      <w:numFmt w:val="decimal"/>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96C44DA"/>
    <w:multiLevelType w:val="hybridMultilevel"/>
    <w:tmpl w:val="BD1C565C"/>
    <w:lvl w:ilvl="0" w:tplc="95E4B7C0">
      <w:start w:val="1"/>
      <w:numFmt w:val="decimal"/>
      <w:lvlText w:val="4.6.%1."/>
      <w:lvlJc w:val="left"/>
      <w:pPr>
        <w:ind w:left="734" w:hanging="360"/>
      </w:pPr>
      <w:rPr>
        <w:rFonts w:hint="default"/>
      </w:rPr>
    </w:lvl>
    <w:lvl w:ilvl="1" w:tplc="04270003" w:tentative="1">
      <w:start w:val="1"/>
      <w:numFmt w:val="bullet"/>
      <w:lvlText w:val="o"/>
      <w:lvlJc w:val="left"/>
      <w:pPr>
        <w:ind w:left="1454" w:hanging="360"/>
      </w:pPr>
      <w:rPr>
        <w:rFonts w:ascii="Courier New" w:hAnsi="Courier New" w:cs="Courier New" w:hint="default"/>
      </w:rPr>
    </w:lvl>
    <w:lvl w:ilvl="2" w:tplc="04270005" w:tentative="1">
      <w:start w:val="1"/>
      <w:numFmt w:val="bullet"/>
      <w:lvlText w:val=""/>
      <w:lvlJc w:val="left"/>
      <w:pPr>
        <w:ind w:left="2174" w:hanging="360"/>
      </w:pPr>
      <w:rPr>
        <w:rFonts w:ascii="Wingdings" w:hAnsi="Wingdings" w:hint="default"/>
      </w:rPr>
    </w:lvl>
    <w:lvl w:ilvl="3" w:tplc="04270001" w:tentative="1">
      <w:start w:val="1"/>
      <w:numFmt w:val="bullet"/>
      <w:lvlText w:val=""/>
      <w:lvlJc w:val="left"/>
      <w:pPr>
        <w:ind w:left="2894" w:hanging="360"/>
      </w:pPr>
      <w:rPr>
        <w:rFonts w:ascii="Symbol" w:hAnsi="Symbol" w:hint="default"/>
      </w:rPr>
    </w:lvl>
    <w:lvl w:ilvl="4" w:tplc="04270003" w:tentative="1">
      <w:start w:val="1"/>
      <w:numFmt w:val="bullet"/>
      <w:lvlText w:val="o"/>
      <w:lvlJc w:val="left"/>
      <w:pPr>
        <w:ind w:left="3614" w:hanging="360"/>
      </w:pPr>
      <w:rPr>
        <w:rFonts w:ascii="Courier New" w:hAnsi="Courier New" w:cs="Courier New" w:hint="default"/>
      </w:rPr>
    </w:lvl>
    <w:lvl w:ilvl="5" w:tplc="04270005" w:tentative="1">
      <w:start w:val="1"/>
      <w:numFmt w:val="bullet"/>
      <w:lvlText w:val=""/>
      <w:lvlJc w:val="left"/>
      <w:pPr>
        <w:ind w:left="4334" w:hanging="360"/>
      </w:pPr>
      <w:rPr>
        <w:rFonts w:ascii="Wingdings" w:hAnsi="Wingdings" w:hint="default"/>
      </w:rPr>
    </w:lvl>
    <w:lvl w:ilvl="6" w:tplc="04270001" w:tentative="1">
      <w:start w:val="1"/>
      <w:numFmt w:val="bullet"/>
      <w:lvlText w:val=""/>
      <w:lvlJc w:val="left"/>
      <w:pPr>
        <w:ind w:left="5054" w:hanging="360"/>
      </w:pPr>
      <w:rPr>
        <w:rFonts w:ascii="Symbol" w:hAnsi="Symbol" w:hint="default"/>
      </w:rPr>
    </w:lvl>
    <w:lvl w:ilvl="7" w:tplc="04270003" w:tentative="1">
      <w:start w:val="1"/>
      <w:numFmt w:val="bullet"/>
      <w:lvlText w:val="o"/>
      <w:lvlJc w:val="left"/>
      <w:pPr>
        <w:ind w:left="5774" w:hanging="360"/>
      </w:pPr>
      <w:rPr>
        <w:rFonts w:ascii="Courier New" w:hAnsi="Courier New" w:cs="Courier New" w:hint="default"/>
      </w:rPr>
    </w:lvl>
    <w:lvl w:ilvl="8" w:tplc="04270005" w:tentative="1">
      <w:start w:val="1"/>
      <w:numFmt w:val="bullet"/>
      <w:lvlText w:val=""/>
      <w:lvlJc w:val="left"/>
      <w:pPr>
        <w:ind w:left="6494" w:hanging="360"/>
      </w:pPr>
      <w:rPr>
        <w:rFonts w:ascii="Wingdings" w:hAnsi="Wingdings" w:hint="default"/>
      </w:rPr>
    </w:lvl>
  </w:abstractNum>
  <w:abstractNum w:abstractNumId="7"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8"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A5D4E82"/>
    <w:multiLevelType w:val="hybridMultilevel"/>
    <w:tmpl w:val="A010081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C944244"/>
    <w:multiLevelType w:val="hybridMultilevel"/>
    <w:tmpl w:val="13D8901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D865DB4"/>
    <w:multiLevelType w:val="hybridMultilevel"/>
    <w:tmpl w:val="059A1F2E"/>
    <w:lvl w:ilvl="0" w:tplc="84CAD3F0">
      <w:start w:val="1"/>
      <w:numFmt w:val="decimal"/>
      <w:lvlText w:val="%1)"/>
      <w:lvlJc w:val="left"/>
      <w:pPr>
        <w:ind w:left="720" w:hanging="360"/>
      </w:pPr>
      <w:rPr>
        <w:rFonts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347220524">
    <w:abstractNumId w:val="11"/>
  </w:num>
  <w:num w:numId="2" w16cid:durableId="104510749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579513047">
    <w:abstractNumId w:val="7"/>
  </w:num>
  <w:num w:numId="4" w16cid:durableId="1372999440">
    <w:abstractNumId w:val="2"/>
  </w:num>
  <w:num w:numId="5" w16cid:durableId="389497191">
    <w:abstractNumId w:val="13"/>
  </w:num>
  <w:num w:numId="6" w16cid:durableId="1267888745">
    <w:abstractNumId w:val="9"/>
  </w:num>
  <w:num w:numId="7" w16cid:durableId="1352760120">
    <w:abstractNumId w:val="6"/>
  </w:num>
  <w:num w:numId="8" w16cid:durableId="452790195">
    <w:abstractNumId w:val="12"/>
  </w:num>
  <w:num w:numId="9" w16cid:durableId="467168175">
    <w:abstractNumId w:val="8"/>
  </w:num>
  <w:num w:numId="10" w16cid:durableId="1856730137">
    <w:abstractNumId w:val="4"/>
  </w:num>
  <w:num w:numId="11" w16cid:durableId="1500536613">
    <w:abstractNumId w:val="5"/>
  </w:num>
  <w:num w:numId="12" w16cid:durableId="931476297">
    <w:abstractNumId w:val="10"/>
  </w:num>
  <w:num w:numId="13" w16cid:durableId="1479807525">
    <w:abstractNumId w:val="0"/>
  </w:num>
  <w:num w:numId="14" w16cid:durableId="32724705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96384"/>
    <w:rsid w:val="00005C59"/>
    <w:rsid w:val="00013434"/>
    <w:rsid w:val="00021F87"/>
    <w:rsid w:val="00027E58"/>
    <w:rsid w:val="00044AE2"/>
    <w:rsid w:val="0009483E"/>
    <w:rsid w:val="000C1F67"/>
    <w:rsid w:val="000C2318"/>
    <w:rsid w:val="000C7720"/>
    <w:rsid w:val="000D464B"/>
    <w:rsid w:val="000E4DF6"/>
    <w:rsid w:val="00120597"/>
    <w:rsid w:val="00164660"/>
    <w:rsid w:val="001831C3"/>
    <w:rsid w:val="001837E0"/>
    <w:rsid w:val="001875DC"/>
    <w:rsid w:val="00192174"/>
    <w:rsid w:val="001B4FFD"/>
    <w:rsid w:val="001C507A"/>
    <w:rsid w:val="001F0482"/>
    <w:rsid w:val="0021062B"/>
    <w:rsid w:val="00217B1B"/>
    <w:rsid w:val="002277BC"/>
    <w:rsid w:val="00230EB8"/>
    <w:rsid w:val="00234A58"/>
    <w:rsid w:val="002512A2"/>
    <w:rsid w:val="0025605E"/>
    <w:rsid w:val="00261F4F"/>
    <w:rsid w:val="00285797"/>
    <w:rsid w:val="00297F94"/>
    <w:rsid w:val="002A5F1C"/>
    <w:rsid w:val="002C2466"/>
    <w:rsid w:val="002C2912"/>
    <w:rsid w:val="002C48F0"/>
    <w:rsid w:val="002C6851"/>
    <w:rsid w:val="002D5AED"/>
    <w:rsid w:val="002D6F7D"/>
    <w:rsid w:val="002E6631"/>
    <w:rsid w:val="002F50AA"/>
    <w:rsid w:val="003113DE"/>
    <w:rsid w:val="00317A62"/>
    <w:rsid w:val="00324042"/>
    <w:rsid w:val="003252EB"/>
    <w:rsid w:val="0033114C"/>
    <w:rsid w:val="00332AD0"/>
    <w:rsid w:val="00354DA2"/>
    <w:rsid w:val="00360587"/>
    <w:rsid w:val="00365C07"/>
    <w:rsid w:val="00367B01"/>
    <w:rsid w:val="0037105D"/>
    <w:rsid w:val="00377ECD"/>
    <w:rsid w:val="00385E47"/>
    <w:rsid w:val="003868E1"/>
    <w:rsid w:val="0039159D"/>
    <w:rsid w:val="003A286E"/>
    <w:rsid w:val="003B478F"/>
    <w:rsid w:val="003E67C3"/>
    <w:rsid w:val="003F565E"/>
    <w:rsid w:val="00415E4D"/>
    <w:rsid w:val="00424DF0"/>
    <w:rsid w:val="00436769"/>
    <w:rsid w:val="004404D8"/>
    <w:rsid w:val="00441391"/>
    <w:rsid w:val="0044328D"/>
    <w:rsid w:val="00464C38"/>
    <w:rsid w:val="00473AEC"/>
    <w:rsid w:val="004855B2"/>
    <w:rsid w:val="004915BC"/>
    <w:rsid w:val="00494D06"/>
    <w:rsid w:val="004A1096"/>
    <w:rsid w:val="004B5DDC"/>
    <w:rsid w:val="004B6EA1"/>
    <w:rsid w:val="004D3125"/>
    <w:rsid w:val="005100E0"/>
    <w:rsid w:val="005106BB"/>
    <w:rsid w:val="005160FD"/>
    <w:rsid w:val="00527677"/>
    <w:rsid w:val="00527BFA"/>
    <w:rsid w:val="00530393"/>
    <w:rsid w:val="00534924"/>
    <w:rsid w:val="005449AA"/>
    <w:rsid w:val="005721BD"/>
    <w:rsid w:val="0059629C"/>
    <w:rsid w:val="005A08A3"/>
    <w:rsid w:val="005B018E"/>
    <w:rsid w:val="005C120B"/>
    <w:rsid w:val="005D2A24"/>
    <w:rsid w:val="005D5873"/>
    <w:rsid w:val="005E4AC1"/>
    <w:rsid w:val="005E6F27"/>
    <w:rsid w:val="0060201A"/>
    <w:rsid w:val="0060629B"/>
    <w:rsid w:val="006118A7"/>
    <w:rsid w:val="0061411A"/>
    <w:rsid w:val="00617C83"/>
    <w:rsid w:val="006369D3"/>
    <w:rsid w:val="006761A8"/>
    <w:rsid w:val="00681E59"/>
    <w:rsid w:val="00683B4C"/>
    <w:rsid w:val="006B5050"/>
    <w:rsid w:val="006B536E"/>
    <w:rsid w:val="006C4BAE"/>
    <w:rsid w:val="006D785C"/>
    <w:rsid w:val="006E4129"/>
    <w:rsid w:val="006E6582"/>
    <w:rsid w:val="00712E70"/>
    <w:rsid w:val="00715B0F"/>
    <w:rsid w:val="00720276"/>
    <w:rsid w:val="0072194D"/>
    <w:rsid w:val="00725AF2"/>
    <w:rsid w:val="00754809"/>
    <w:rsid w:val="0076235B"/>
    <w:rsid w:val="007734BB"/>
    <w:rsid w:val="0078039E"/>
    <w:rsid w:val="00784377"/>
    <w:rsid w:val="00791B06"/>
    <w:rsid w:val="007961BE"/>
    <w:rsid w:val="007C1D14"/>
    <w:rsid w:val="007C20FD"/>
    <w:rsid w:val="007C4618"/>
    <w:rsid w:val="007D180D"/>
    <w:rsid w:val="007E4D60"/>
    <w:rsid w:val="007E7EF4"/>
    <w:rsid w:val="007F1661"/>
    <w:rsid w:val="00804B06"/>
    <w:rsid w:val="008219F6"/>
    <w:rsid w:val="00836B88"/>
    <w:rsid w:val="0085014D"/>
    <w:rsid w:val="008706E6"/>
    <w:rsid w:val="00892043"/>
    <w:rsid w:val="008968A9"/>
    <w:rsid w:val="008B0BEA"/>
    <w:rsid w:val="008C2484"/>
    <w:rsid w:val="008C7454"/>
    <w:rsid w:val="008D0F6A"/>
    <w:rsid w:val="008D48CC"/>
    <w:rsid w:val="008D5945"/>
    <w:rsid w:val="008F785C"/>
    <w:rsid w:val="00930A98"/>
    <w:rsid w:val="009407AC"/>
    <w:rsid w:val="0095211A"/>
    <w:rsid w:val="00960627"/>
    <w:rsid w:val="00961537"/>
    <w:rsid w:val="009846F3"/>
    <w:rsid w:val="009B03DC"/>
    <w:rsid w:val="009B282B"/>
    <w:rsid w:val="009C1190"/>
    <w:rsid w:val="009C59C5"/>
    <w:rsid w:val="009D69AB"/>
    <w:rsid w:val="009D7629"/>
    <w:rsid w:val="009E3FEA"/>
    <w:rsid w:val="009F09A6"/>
    <w:rsid w:val="00A02CAA"/>
    <w:rsid w:val="00A11DC5"/>
    <w:rsid w:val="00A221A1"/>
    <w:rsid w:val="00A229C7"/>
    <w:rsid w:val="00A40539"/>
    <w:rsid w:val="00A44257"/>
    <w:rsid w:val="00A518D0"/>
    <w:rsid w:val="00A56108"/>
    <w:rsid w:val="00A63A83"/>
    <w:rsid w:val="00A84800"/>
    <w:rsid w:val="00AB78F3"/>
    <w:rsid w:val="00AF0B06"/>
    <w:rsid w:val="00AF468B"/>
    <w:rsid w:val="00B26F15"/>
    <w:rsid w:val="00B81A88"/>
    <w:rsid w:val="00B840F6"/>
    <w:rsid w:val="00B959DF"/>
    <w:rsid w:val="00BD2BA6"/>
    <w:rsid w:val="00BD5E9F"/>
    <w:rsid w:val="00BF6EBB"/>
    <w:rsid w:val="00C03517"/>
    <w:rsid w:val="00C1053D"/>
    <w:rsid w:val="00C11363"/>
    <w:rsid w:val="00C13C4E"/>
    <w:rsid w:val="00C168C2"/>
    <w:rsid w:val="00C27A70"/>
    <w:rsid w:val="00C43F4E"/>
    <w:rsid w:val="00C471CC"/>
    <w:rsid w:val="00C51B92"/>
    <w:rsid w:val="00C7000B"/>
    <w:rsid w:val="00C72767"/>
    <w:rsid w:val="00C83955"/>
    <w:rsid w:val="00C95255"/>
    <w:rsid w:val="00CA6B7A"/>
    <w:rsid w:val="00CD2A06"/>
    <w:rsid w:val="00CD6FB4"/>
    <w:rsid w:val="00CF6559"/>
    <w:rsid w:val="00D111F3"/>
    <w:rsid w:val="00D2378B"/>
    <w:rsid w:val="00D33301"/>
    <w:rsid w:val="00D41484"/>
    <w:rsid w:val="00D46252"/>
    <w:rsid w:val="00D56AC8"/>
    <w:rsid w:val="00D67EAF"/>
    <w:rsid w:val="00D8028B"/>
    <w:rsid w:val="00D84E86"/>
    <w:rsid w:val="00DA1C66"/>
    <w:rsid w:val="00DB1D30"/>
    <w:rsid w:val="00DB2D3F"/>
    <w:rsid w:val="00DE5867"/>
    <w:rsid w:val="00DF7D59"/>
    <w:rsid w:val="00E36654"/>
    <w:rsid w:val="00E634DE"/>
    <w:rsid w:val="00E73065"/>
    <w:rsid w:val="00E7684A"/>
    <w:rsid w:val="00E77603"/>
    <w:rsid w:val="00E92B75"/>
    <w:rsid w:val="00EB3468"/>
    <w:rsid w:val="00EB41D3"/>
    <w:rsid w:val="00EC1BC3"/>
    <w:rsid w:val="00EC5ED6"/>
    <w:rsid w:val="00ED0988"/>
    <w:rsid w:val="00F0139A"/>
    <w:rsid w:val="00F311A9"/>
    <w:rsid w:val="00F7439E"/>
    <w:rsid w:val="00F7729C"/>
    <w:rsid w:val="00F83721"/>
    <w:rsid w:val="00F91E27"/>
    <w:rsid w:val="00F96384"/>
    <w:rsid w:val="00FA3506"/>
    <w:rsid w:val="00FA441D"/>
    <w:rsid w:val="00FA7324"/>
    <w:rsid w:val="00FB4D9C"/>
    <w:rsid w:val="00FB747C"/>
    <w:rsid w:val="00FC732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B22B9"/>
  <w15:chartTrackingRefBased/>
  <w15:docId w15:val="{A76D2B49-1231-48FC-A624-9F803D475D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F9638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D33301"/>
    <w:pPr>
      <w:ind w:left="720"/>
      <w:contextualSpacing/>
    </w:pPr>
  </w:style>
  <w:style w:type="character" w:styleId="Komentaronuoroda">
    <w:name w:val="annotation reference"/>
    <w:basedOn w:val="Numatytasispastraiposriftas"/>
    <w:uiPriority w:val="99"/>
    <w:semiHidden/>
    <w:unhideWhenUsed/>
    <w:rsid w:val="00C11363"/>
    <w:rPr>
      <w:sz w:val="16"/>
      <w:szCs w:val="16"/>
    </w:rPr>
  </w:style>
  <w:style w:type="paragraph" w:styleId="Komentarotekstas">
    <w:name w:val="annotation text"/>
    <w:basedOn w:val="prastasis"/>
    <w:link w:val="KomentarotekstasDiagrama"/>
    <w:uiPriority w:val="99"/>
    <w:unhideWhenUsed/>
    <w:rsid w:val="00C11363"/>
    <w:rPr>
      <w:sz w:val="20"/>
      <w:szCs w:val="20"/>
    </w:rPr>
  </w:style>
  <w:style w:type="character" w:customStyle="1" w:styleId="KomentarotekstasDiagrama">
    <w:name w:val="Komentaro tekstas Diagrama"/>
    <w:basedOn w:val="Numatytasispastraiposriftas"/>
    <w:link w:val="Komentarotekstas"/>
    <w:uiPriority w:val="99"/>
    <w:rsid w:val="00C11363"/>
    <w:rPr>
      <w:lang w:eastAsia="en-US"/>
    </w:rPr>
  </w:style>
  <w:style w:type="paragraph" w:styleId="Komentarotema">
    <w:name w:val="annotation subject"/>
    <w:basedOn w:val="Komentarotekstas"/>
    <w:next w:val="Komentarotekstas"/>
    <w:link w:val="KomentarotemaDiagrama"/>
    <w:uiPriority w:val="99"/>
    <w:semiHidden/>
    <w:unhideWhenUsed/>
    <w:rsid w:val="00C11363"/>
    <w:rPr>
      <w:b/>
      <w:bCs/>
    </w:rPr>
  </w:style>
  <w:style w:type="character" w:customStyle="1" w:styleId="KomentarotemaDiagrama">
    <w:name w:val="Komentaro tema Diagrama"/>
    <w:basedOn w:val="KomentarotekstasDiagrama"/>
    <w:link w:val="Komentarotema"/>
    <w:uiPriority w:val="99"/>
    <w:semiHidden/>
    <w:rsid w:val="00C11363"/>
    <w:rPr>
      <w:b/>
      <w:bCs/>
      <w:lang w:eastAsia="en-US"/>
    </w:rPr>
  </w:style>
  <w:style w:type="paragraph" w:styleId="Pataisymai">
    <w:name w:val="Revision"/>
    <w:hidden/>
    <w:uiPriority w:val="99"/>
    <w:semiHidden/>
    <w:rsid w:val="005160FD"/>
    <w:rPr>
      <w:sz w:val="24"/>
      <w:szCs w:val="24"/>
      <w:lang w:eastAsia="en-US"/>
    </w:rPr>
  </w:style>
  <w:style w:type="paragraph" w:styleId="Pagrindinistekstas2">
    <w:name w:val="Body Text 2"/>
    <w:basedOn w:val="prastasis"/>
    <w:link w:val="Pagrindinistekstas2Diagrama"/>
    <w:rsid w:val="005A08A3"/>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
    <w:rsid w:val="005A08A3"/>
    <w:rPr>
      <w:sz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61537"/>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b555c988-69a2-4bb5-9fb1-fdd682285867"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41258F995354244095E6DE2E2F2CA9E3" ma:contentTypeVersion="9" ma:contentTypeDescription="Kurkite naują dokumentą." ma:contentTypeScope="" ma:versionID="6c2f32cd061bc97ac48a70544fbabce5">
  <xsd:schema xmlns:xsd="http://www.w3.org/2001/XMLSchema" xmlns:xs="http://www.w3.org/2001/XMLSchema" xmlns:p="http://schemas.microsoft.com/office/2006/metadata/properties" xmlns:ns3="b555c988-69a2-4bb5-9fb1-fdd682285867" targetNamespace="http://schemas.microsoft.com/office/2006/metadata/properties" ma:root="true" ma:fieldsID="7d155c5eed55364d4d48d057f0ec5da7" ns3:_="">
    <xsd:import namespace="b555c988-69a2-4bb5-9fb1-fdd682285867"/>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55c988-69a2-4bb5-9fb1-fdd682285867"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SystemTags" ma:index="13" nillable="true" ma:displayName="MediaServiceSystemTags" ma:hidden="true" ma:internalName="MediaServiceSystemTags" ma:readOnly="true">
      <xsd:simpleType>
        <xsd:restriction base="dms:Note"/>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9785CCD-2FDC-43CD-BB40-1656104DF7AD}">
  <ds:schemaRefs>
    <ds:schemaRef ds:uri="http://schemas.microsoft.com/sharepoint/v3/contenttype/forms"/>
  </ds:schemaRefs>
</ds:datastoreItem>
</file>

<file path=customXml/itemProps2.xml><?xml version="1.0" encoding="utf-8"?>
<ds:datastoreItem xmlns:ds="http://schemas.openxmlformats.org/officeDocument/2006/customXml" ds:itemID="{8A464193-E73E-408C-99CA-AD2A674448F7}">
  <ds:schemaRefs>
    <ds:schemaRef ds:uri="http://schemas.microsoft.com/office/2006/metadata/properties"/>
    <ds:schemaRef ds:uri="http://schemas.microsoft.com/office/infopath/2007/PartnerControls"/>
    <ds:schemaRef ds:uri="b555c988-69a2-4bb5-9fb1-fdd682285867"/>
  </ds:schemaRefs>
</ds:datastoreItem>
</file>

<file path=customXml/itemProps3.xml><?xml version="1.0" encoding="utf-8"?>
<ds:datastoreItem xmlns:ds="http://schemas.openxmlformats.org/officeDocument/2006/customXml" ds:itemID="{8277BC06-69C3-4C54-AF8C-0B688F784F2B}">
  <ds:schemaRefs>
    <ds:schemaRef ds:uri="http://schemas.openxmlformats.org/officeDocument/2006/bibliography"/>
  </ds:schemaRefs>
</ds:datastoreItem>
</file>

<file path=customXml/itemProps4.xml><?xml version="1.0" encoding="utf-8"?>
<ds:datastoreItem xmlns:ds="http://schemas.openxmlformats.org/officeDocument/2006/customXml" ds:itemID="{00CA2C07-F308-4CC8-B9FB-F4804AAFA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55c988-69a2-4bb5-9fb1-fdd6822858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11131</Words>
  <Characters>6345</Characters>
  <Application>Microsoft Office Word</Application>
  <DocSecurity>0</DocSecurity>
  <Lines>52</Lines>
  <Paragraphs>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17442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Giedrė Žilionienė</dc:creator>
  <cp:keywords/>
  <dc:description/>
  <cp:lastModifiedBy>Eglė Rupšienė</cp:lastModifiedBy>
  <cp:revision>2</cp:revision>
  <dcterms:created xsi:type="dcterms:W3CDTF">2026-03-13T08:19:00Z</dcterms:created>
  <dcterms:modified xsi:type="dcterms:W3CDTF">2026-03-13T08:19:00Z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0x01010041258F995354244095E6DE2E2F2CA9E3</vt:lpwstr>
  </property>
</Properties>
</file>